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7D8" w:rsidRDefault="009677D8" w:rsidP="009677D8"/>
    <w:p w:rsidR="009677D8" w:rsidRPr="009677D8" w:rsidRDefault="009677D8" w:rsidP="009677D8">
      <w:pPr>
        <w:rPr>
          <w:sz w:val="24"/>
          <w:szCs w:val="24"/>
        </w:rPr>
      </w:pPr>
    </w:p>
    <w:p w:rsidR="009677D8" w:rsidRPr="001A7FA2" w:rsidRDefault="009677D8" w:rsidP="009677D8">
      <w:pPr>
        <w:rPr>
          <w:b/>
          <w:sz w:val="24"/>
          <w:szCs w:val="24"/>
          <w:lang w:val="en-US"/>
        </w:rPr>
      </w:pPr>
      <w:r w:rsidRPr="00C312D4">
        <w:rPr>
          <w:b/>
          <w:sz w:val="24"/>
          <w:szCs w:val="24"/>
          <w:lang w:val="en-US"/>
        </w:rPr>
        <w:t xml:space="preserve">                                                                    </w:t>
      </w:r>
      <w:r w:rsidRPr="0006675C">
        <w:rPr>
          <w:b/>
          <w:sz w:val="24"/>
          <w:szCs w:val="24"/>
          <w:lang w:val="en-US"/>
        </w:rPr>
        <w:t xml:space="preserve">5 </w:t>
      </w:r>
      <w:r w:rsidRPr="009677D8">
        <w:rPr>
          <w:b/>
          <w:sz w:val="24"/>
          <w:szCs w:val="24"/>
        </w:rPr>
        <w:t>класс</w:t>
      </w:r>
    </w:p>
    <w:p w:rsidR="009677D8" w:rsidRDefault="009677D8" w:rsidP="009677D8">
      <w:pPr>
        <w:jc w:val="center"/>
        <w:rPr>
          <w:sz w:val="20"/>
          <w:szCs w:val="20"/>
          <w:lang w:val="en-US"/>
        </w:rPr>
      </w:pPr>
      <w:r>
        <w:rPr>
          <w:rFonts w:eastAsia="Times New Roman"/>
          <w:b/>
          <w:bCs/>
          <w:sz w:val="28"/>
          <w:szCs w:val="28"/>
          <w:lang w:val="en-US"/>
        </w:rPr>
        <w:t>Audioscript</w:t>
      </w:r>
    </w:p>
    <w:p w:rsidR="009677D8" w:rsidRDefault="009677D8" w:rsidP="009677D8">
      <w:pPr>
        <w:spacing w:line="160" w:lineRule="exact"/>
        <w:rPr>
          <w:sz w:val="24"/>
          <w:szCs w:val="24"/>
          <w:lang w:val="en-US"/>
        </w:rPr>
      </w:pPr>
    </w:p>
    <w:p w:rsidR="009677D8" w:rsidRDefault="009677D8" w:rsidP="009677D8">
      <w:pPr>
        <w:jc w:val="center"/>
        <w:rPr>
          <w:sz w:val="20"/>
          <w:szCs w:val="20"/>
          <w:lang w:val="en-US"/>
        </w:rPr>
      </w:pPr>
      <w:r>
        <w:rPr>
          <w:rFonts w:eastAsia="Times New Roman"/>
          <w:b/>
          <w:bCs/>
          <w:sz w:val="28"/>
          <w:szCs w:val="28"/>
          <w:lang w:val="en-US"/>
        </w:rPr>
        <w:t>Listening comprehension</w:t>
      </w:r>
    </w:p>
    <w:p w:rsidR="009677D8" w:rsidRDefault="009677D8" w:rsidP="009677D8">
      <w:pPr>
        <w:spacing w:line="20" w:lineRule="exact"/>
        <w:rPr>
          <w:sz w:val="24"/>
          <w:szCs w:val="24"/>
          <w:lang w:val="en-US"/>
        </w:rPr>
      </w:pPr>
      <w:r>
        <w:rPr>
          <w:noProof/>
        </w:rPr>
        <mc:AlternateContent>
          <mc:Choice Requires="wps">
            <w:drawing>
              <wp:anchor distT="0" distB="0" distL="114300" distR="114300" simplePos="0" relativeHeight="251659264" behindDoc="1" locked="0" layoutInCell="0" allowOverlap="1">
                <wp:simplePos x="0" y="0"/>
                <wp:positionH relativeFrom="column">
                  <wp:posOffset>-78740</wp:posOffset>
                </wp:positionH>
                <wp:positionV relativeFrom="paragraph">
                  <wp:posOffset>120650</wp:posOffset>
                </wp:positionV>
                <wp:extent cx="6270625" cy="0"/>
                <wp:effectExtent l="0" t="0" r="34925" b="19050"/>
                <wp:wrapNone/>
                <wp:docPr id="90" name="Прямая соединительная линия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0"/>
                        </a:xfrm>
                        <a:prstGeom prst="line">
                          <a:avLst/>
                        </a:prstGeom>
                        <a:solidFill>
                          <a:srgbClr val="FFFFFF"/>
                        </a:solidFill>
                        <a:ln w="609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62C09507" id="Прямая соединительная линия 9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9.5pt" to="487.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" o:allowincell="f" filled="t" strokeweight=".16931mm">
                <v:stroke joinstyle="miter"/>
                <o:lock v:ext="edit" shapetype="f"/>
              </v:line>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column">
                  <wp:posOffset>-78740</wp:posOffset>
                </wp:positionH>
                <wp:positionV relativeFrom="paragraph">
                  <wp:posOffset>356870</wp:posOffset>
                </wp:positionV>
                <wp:extent cx="6270625" cy="0"/>
                <wp:effectExtent l="0" t="0" r="34925" b="19050"/>
                <wp:wrapNone/>
                <wp:docPr id="91" name="Прямая соединительная линия 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0"/>
                        </a:xfrm>
                        <a:prstGeom prst="line">
                          <a:avLst/>
                        </a:prstGeom>
                        <a:solidFill>
                          <a:srgbClr val="FFFFFF"/>
                        </a:solidFill>
                        <a:ln w="609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2AD0AFCE" id="Прямая соединительная линия 9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8.1pt" to="487.55pt,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" o:allowincell="f" filled="t" strokeweight=".16931mm">
                <v:stroke joinstyle="miter"/>
                <o:lock v:ext="edit" shapetype="f"/>
              </v:line>
            </w:pict>
          </mc:Fallback>
        </mc:AlternateContent>
      </w:r>
      <w:r>
        <w:rPr>
          <w:noProof/>
        </w:rPr>
        <mc:AlternateContent>
          <mc:Choice Requires="wps">
            <w:drawing>
              <wp:anchor distT="0" distB="0" distL="114300" distR="114300" simplePos="0" relativeHeight="251661312" behindDoc="1" locked="0" layoutInCell="0" allowOverlap="1">
                <wp:simplePos x="0" y="0"/>
                <wp:positionH relativeFrom="column">
                  <wp:posOffset>-76200</wp:posOffset>
                </wp:positionH>
                <wp:positionV relativeFrom="paragraph">
                  <wp:posOffset>117475</wp:posOffset>
                </wp:positionV>
                <wp:extent cx="0" cy="242570"/>
                <wp:effectExtent l="0" t="0" r="19050" b="24130"/>
                <wp:wrapNone/>
                <wp:docPr id="92" name="Прямая соединительная линия 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42570"/>
                        </a:xfrm>
                        <a:prstGeom prst="line">
                          <a:avLst/>
                        </a:prstGeom>
                        <a:solidFill>
                          <a:srgbClr val="FFFFFF"/>
                        </a:solidFill>
                        <a:ln w="6096">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37B81796" id="Прямая соединительная линия 9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9.25pt" to="-6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" o:allowincell="f" filled="t" strokeweight=".48pt">
                <v:stroke joinstyle="miter"/>
                <o:lock v:ext="edit" shapetype="f"/>
              </v:line>
            </w:pict>
          </mc:Fallback>
        </mc:AlternateContent>
      </w:r>
      <w:r>
        <w:rPr>
          <w:noProof/>
        </w:rPr>
        <mc:AlternateContent>
          <mc:Choice Requires="wps">
            <w:drawing>
              <wp:anchor distT="0" distB="0" distL="114300" distR="114300" simplePos="0" relativeHeight="251662336" behindDoc="1" locked="0" layoutInCell="0" allowOverlap="1">
                <wp:simplePos x="0" y="0"/>
                <wp:positionH relativeFrom="column">
                  <wp:posOffset>6188710</wp:posOffset>
                </wp:positionH>
                <wp:positionV relativeFrom="paragraph">
                  <wp:posOffset>117475</wp:posOffset>
                </wp:positionV>
                <wp:extent cx="0" cy="242570"/>
                <wp:effectExtent l="0" t="0" r="19050" b="24130"/>
                <wp:wrapNone/>
                <wp:docPr id="93" name="Прямая соединительная линия 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42570"/>
                        </a:xfrm>
                        <a:prstGeom prst="line">
                          <a:avLst/>
                        </a:prstGeom>
                        <a:solidFill>
                          <a:srgbClr val="FFFFFF"/>
                        </a:solidFill>
                        <a:ln w="609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536D530D" id="Прямая соединительная линия 9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3pt,9.25pt" to="487.3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" o:allowincell="f" filled="t" strokeweight=".16931mm">
                <v:stroke joinstyle="miter"/>
                <o:lock v:ext="edit" shapetype="f"/>
              </v:line>
            </w:pict>
          </mc:Fallback>
        </mc:AlternateContent>
      </w:r>
    </w:p>
    <w:p w:rsidR="009677D8" w:rsidRDefault="009677D8" w:rsidP="009677D8">
      <w:pPr>
        <w:spacing w:line="170" w:lineRule="exact"/>
        <w:rPr>
          <w:sz w:val="24"/>
          <w:szCs w:val="24"/>
          <w:lang w:val="en-US"/>
        </w:rPr>
      </w:pPr>
    </w:p>
    <w:p w:rsidR="009677D8" w:rsidRDefault="009677D8" w:rsidP="009677D8">
      <w:pPr>
        <w:rPr>
          <w:sz w:val="20"/>
          <w:szCs w:val="20"/>
          <w:lang w:val="en-US"/>
        </w:rPr>
      </w:pPr>
      <w:r>
        <w:rPr>
          <w:rFonts w:eastAsia="Times New Roman"/>
          <w:i/>
          <w:iCs/>
          <w:sz w:val="28"/>
          <w:szCs w:val="28"/>
          <w:lang w:val="en-US"/>
        </w:rPr>
        <w:t xml:space="preserve">Look at Part 1. Listen to the text and mark the sentences </w:t>
      </w:r>
      <w:r>
        <w:rPr>
          <w:rFonts w:eastAsia="Times New Roman"/>
          <w:b/>
          <w:bCs/>
          <w:i/>
          <w:iCs/>
          <w:sz w:val="28"/>
          <w:szCs w:val="28"/>
          <w:lang w:val="en-US"/>
        </w:rPr>
        <w:t>1–5 T</w:t>
      </w:r>
      <w:r>
        <w:rPr>
          <w:rFonts w:eastAsia="Times New Roman"/>
          <w:i/>
          <w:iCs/>
          <w:sz w:val="28"/>
          <w:szCs w:val="28"/>
          <w:lang w:val="en-US"/>
        </w:rPr>
        <w:t xml:space="preserve"> (True) or </w:t>
      </w:r>
      <w:r>
        <w:rPr>
          <w:rFonts w:eastAsia="Times New Roman"/>
          <w:b/>
          <w:bCs/>
          <w:i/>
          <w:iCs/>
          <w:sz w:val="28"/>
          <w:szCs w:val="28"/>
          <w:lang w:val="en-US"/>
        </w:rPr>
        <w:t>F</w:t>
      </w:r>
      <w:r>
        <w:rPr>
          <w:rFonts w:eastAsia="Times New Roman"/>
          <w:i/>
          <w:iCs/>
          <w:sz w:val="28"/>
          <w:szCs w:val="28"/>
          <w:lang w:val="en-US"/>
        </w:rPr>
        <w:t xml:space="preserve"> (False).</w:t>
      </w:r>
    </w:p>
    <w:p w:rsidR="009677D8" w:rsidRDefault="009677D8" w:rsidP="009677D8">
      <w:pPr>
        <w:spacing w:line="353" w:lineRule="exact"/>
        <w:rPr>
          <w:sz w:val="24"/>
          <w:szCs w:val="24"/>
          <w:lang w:val="en-US"/>
        </w:rPr>
      </w:pPr>
    </w:p>
    <w:p w:rsidR="009677D8" w:rsidRDefault="009677D8" w:rsidP="009677D8">
      <w:pPr>
        <w:rPr>
          <w:sz w:val="20"/>
          <w:szCs w:val="20"/>
          <w:lang w:val="en-US"/>
        </w:rPr>
      </w:pPr>
      <w:r>
        <w:rPr>
          <w:rFonts w:eastAsia="Times New Roman"/>
          <w:b/>
          <w:bCs/>
          <w:sz w:val="28"/>
          <w:szCs w:val="28"/>
          <w:lang w:val="en-US"/>
        </w:rPr>
        <w:t>You will hear the text twice.</w:t>
      </w:r>
    </w:p>
    <w:p w:rsidR="009677D8" w:rsidRDefault="009677D8" w:rsidP="009677D8">
      <w:pPr>
        <w:spacing w:line="6" w:lineRule="exact"/>
        <w:rPr>
          <w:sz w:val="24"/>
          <w:szCs w:val="24"/>
          <w:lang w:val="en-US"/>
        </w:rPr>
      </w:pPr>
    </w:p>
    <w:p w:rsidR="009677D8" w:rsidRDefault="009677D8" w:rsidP="009677D8">
      <w:pPr>
        <w:rPr>
          <w:sz w:val="20"/>
          <w:szCs w:val="20"/>
          <w:lang w:val="en-US"/>
        </w:rPr>
      </w:pPr>
      <w:r>
        <w:rPr>
          <w:rFonts w:eastAsia="Times New Roman"/>
          <w:b/>
          <w:bCs/>
          <w:sz w:val="28"/>
          <w:szCs w:val="28"/>
          <w:lang w:val="en-US"/>
        </w:rPr>
        <w:t>You have 20 seconds to look at the questions.</w:t>
      </w:r>
    </w:p>
    <w:p w:rsidR="009677D8" w:rsidRDefault="009677D8" w:rsidP="009677D8">
      <w:pPr>
        <w:rPr>
          <w:sz w:val="20"/>
          <w:szCs w:val="20"/>
          <w:lang w:val="en-US"/>
        </w:rPr>
      </w:pPr>
      <w:r>
        <w:rPr>
          <w:rFonts w:eastAsia="Times New Roman"/>
          <w:b/>
          <w:bCs/>
          <w:i/>
          <w:iCs/>
          <w:sz w:val="28"/>
          <w:szCs w:val="28"/>
          <w:lang w:val="en-US"/>
        </w:rPr>
        <w:t>(Pause 20 seconds)</w:t>
      </w:r>
    </w:p>
    <w:p w:rsidR="009677D8" w:rsidRDefault="009677D8" w:rsidP="009677D8">
      <w:pPr>
        <w:rPr>
          <w:sz w:val="20"/>
          <w:szCs w:val="20"/>
          <w:lang w:val="en-US"/>
        </w:rPr>
      </w:pPr>
      <w:r>
        <w:rPr>
          <w:rFonts w:eastAsia="Times New Roman"/>
          <w:b/>
          <w:bCs/>
          <w:sz w:val="28"/>
          <w:szCs w:val="28"/>
          <w:lang w:val="en-US"/>
        </w:rPr>
        <w:t>Now we are ready to start.</w:t>
      </w:r>
    </w:p>
    <w:p w:rsidR="009677D8" w:rsidRDefault="009677D8" w:rsidP="009677D8">
      <w:pPr>
        <w:spacing w:line="319" w:lineRule="exact"/>
        <w:rPr>
          <w:sz w:val="24"/>
          <w:szCs w:val="24"/>
          <w:lang w:val="en-US"/>
        </w:rPr>
      </w:pPr>
    </w:p>
    <w:p w:rsidR="009677D8" w:rsidRDefault="009677D8" w:rsidP="009677D8">
      <w:pPr>
        <w:spacing w:line="237" w:lineRule="auto"/>
        <w:jc w:val="both"/>
        <w:rPr>
          <w:sz w:val="20"/>
          <w:szCs w:val="20"/>
          <w:lang w:val="en-US"/>
        </w:rPr>
      </w:pPr>
      <w:r>
        <w:rPr>
          <w:rFonts w:eastAsia="Times New Roman"/>
          <w:sz w:val="28"/>
          <w:szCs w:val="28"/>
          <w:lang w:val="en-US"/>
        </w:rPr>
        <w:t>The Golden Ring is a group of ancient Russian towns and cities that form a curved line that begins and ends in Moscow. These towns and cities are an important part of Russian culture as they are places that have seen the main events of Russian history. A tour of the Golden Ring gives visitors the opportunity to learn about Russia’s past, culture and traditions.</w:t>
      </w:r>
    </w:p>
    <w:p w:rsidR="009677D8" w:rsidRDefault="009677D8" w:rsidP="009677D8">
      <w:pPr>
        <w:spacing w:line="6" w:lineRule="exact"/>
        <w:rPr>
          <w:sz w:val="24"/>
          <w:szCs w:val="24"/>
          <w:lang w:val="en-US"/>
        </w:rPr>
      </w:pPr>
    </w:p>
    <w:p w:rsidR="009677D8" w:rsidRDefault="009677D8" w:rsidP="009677D8">
      <w:pPr>
        <w:spacing w:line="268" w:lineRule="auto"/>
        <w:jc w:val="both"/>
        <w:rPr>
          <w:sz w:val="20"/>
          <w:szCs w:val="20"/>
          <w:lang w:val="en-US"/>
        </w:rPr>
      </w:pPr>
      <w:r>
        <w:rPr>
          <w:rFonts w:eastAsia="Times New Roman"/>
          <w:sz w:val="28"/>
          <w:szCs w:val="28"/>
          <w:lang w:val="en-US"/>
        </w:rPr>
        <w:t>If you take the ‘classical’ route, these are towns and cities you would see in the order you would see them:</w:t>
      </w:r>
    </w:p>
    <w:p w:rsidR="009677D8" w:rsidRDefault="009677D8" w:rsidP="009677D8">
      <w:pPr>
        <w:spacing w:line="239" w:lineRule="exact"/>
        <w:rPr>
          <w:sz w:val="24"/>
          <w:szCs w:val="24"/>
          <w:lang w:val="en-US"/>
        </w:rPr>
      </w:pPr>
    </w:p>
    <w:p w:rsidR="009677D8" w:rsidRDefault="009677D8" w:rsidP="009677D8">
      <w:pPr>
        <w:spacing w:line="254" w:lineRule="auto"/>
        <w:jc w:val="both"/>
        <w:rPr>
          <w:sz w:val="20"/>
          <w:szCs w:val="20"/>
          <w:lang w:val="en-US"/>
        </w:rPr>
      </w:pPr>
      <w:r>
        <w:rPr>
          <w:rFonts w:eastAsia="Times New Roman"/>
          <w:sz w:val="28"/>
          <w:szCs w:val="28"/>
          <w:lang w:val="en-US"/>
        </w:rPr>
        <w:t>VLADIMIR – Vladimir was founded by Prince Vladimir Monomakh in 1108 and became the capital of North -Eastern Russia in the 12th century. It is famous for its beautiful architecture and its peaceful atmosphere.</w:t>
      </w:r>
    </w:p>
    <w:p w:rsidR="009677D8" w:rsidRDefault="009677D8" w:rsidP="009677D8">
      <w:pPr>
        <w:spacing w:line="261" w:lineRule="exact"/>
        <w:rPr>
          <w:sz w:val="24"/>
          <w:szCs w:val="24"/>
          <w:lang w:val="en-US"/>
        </w:rPr>
      </w:pPr>
    </w:p>
    <w:p w:rsidR="009677D8" w:rsidRDefault="009677D8" w:rsidP="009677D8">
      <w:pPr>
        <w:spacing w:line="249" w:lineRule="auto"/>
        <w:jc w:val="both"/>
        <w:rPr>
          <w:sz w:val="20"/>
          <w:szCs w:val="20"/>
          <w:lang w:val="en-US"/>
        </w:rPr>
      </w:pPr>
      <w:r>
        <w:rPr>
          <w:rFonts w:eastAsia="Times New Roman"/>
          <w:sz w:val="28"/>
          <w:szCs w:val="28"/>
          <w:lang w:val="en-US"/>
        </w:rPr>
        <w:t>SUZDAL – Suzdal was established in 1024 and is one of the best-preserved towns in Russia. Visitors will see building styles from different epochs and will enjoy exploring the city on foot. If you like camping, you can pitch your tent on the banks of the river Kamenka.</w:t>
      </w:r>
    </w:p>
    <w:p w:rsidR="009677D8" w:rsidRDefault="009677D8" w:rsidP="009677D8">
      <w:pPr>
        <w:spacing w:line="269" w:lineRule="exact"/>
        <w:rPr>
          <w:sz w:val="24"/>
          <w:szCs w:val="24"/>
          <w:lang w:val="en-US"/>
        </w:rPr>
      </w:pPr>
    </w:p>
    <w:p w:rsidR="009677D8" w:rsidRDefault="009677D8" w:rsidP="009677D8">
      <w:pPr>
        <w:spacing w:line="254" w:lineRule="auto"/>
        <w:jc w:val="both"/>
        <w:rPr>
          <w:sz w:val="20"/>
          <w:szCs w:val="20"/>
          <w:lang w:val="en-US"/>
        </w:rPr>
      </w:pPr>
      <w:r>
        <w:rPr>
          <w:rFonts w:eastAsia="Times New Roman"/>
          <w:sz w:val="28"/>
          <w:szCs w:val="28"/>
          <w:lang w:val="en-US"/>
        </w:rPr>
        <w:t>KOSTROMA – Founded in 1152 and located on the Volga River, Kostroma was the birthplace of the Romanov Dynasty. It is well-known for its Fire-Watch tower and the Church of the Resurrection.</w:t>
      </w:r>
    </w:p>
    <w:p w:rsidR="009677D8" w:rsidRDefault="009677D8" w:rsidP="009677D8">
      <w:pPr>
        <w:spacing w:line="261" w:lineRule="exact"/>
        <w:rPr>
          <w:sz w:val="24"/>
          <w:szCs w:val="24"/>
          <w:lang w:val="en-US"/>
        </w:rPr>
      </w:pPr>
    </w:p>
    <w:p w:rsidR="009677D8" w:rsidRDefault="009677D8" w:rsidP="009677D8">
      <w:pPr>
        <w:spacing w:line="249" w:lineRule="auto"/>
        <w:jc w:val="both"/>
        <w:rPr>
          <w:sz w:val="20"/>
          <w:szCs w:val="20"/>
          <w:lang w:val="en-US"/>
        </w:rPr>
      </w:pPr>
      <w:r>
        <w:rPr>
          <w:rFonts w:eastAsia="Times New Roman"/>
          <w:sz w:val="28"/>
          <w:szCs w:val="28"/>
          <w:lang w:val="en-US"/>
        </w:rPr>
        <w:t>YAROSLAVL – This town was founded at the beginning of the 11th century (1010) in the place where the Volga and Kotorosl rivers meet. The city has wonderful architecture and heroic past. One of the main tourist attractions of this town is the Monastery of Transfiguration of the Saviour.</w:t>
      </w:r>
    </w:p>
    <w:p w:rsidR="009677D8" w:rsidRDefault="009677D8" w:rsidP="009677D8">
      <w:pPr>
        <w:spacing w:line="269" w:lineRule="exact"/>
        <w:rPr>
          <w:sz w:val="24"/>
          <w:szCs w:val="24"/>
          <w:lang w:val="en-US"/>
        </w:rPr>
      </w:pPr>
    </w:p>
    <w:p w:rsidR="009677D8" w:rsidRDefault="009677D8" w:rsidP="009677D8">
      <w:pPr>
        <w:spacing w:line="249" w:lineRule="auto"/>
        <w:jc w:val="both"/>
        <w:rPr>
          <w:sz w:val="20"/>
          <w:szCs w:val="20"/>
          <w:lang w:val="en-US"/>
        </w:rPr>
      </w:pPr>
      <w:r>
        <w:rPr>
          <w:rFonts w:eastAsia="Times New Roman"/>
          <w:sz w:val="28"/>
          <w:szCs w:val="28"/>
          <w:lang w:val="en-US"/>
        </w:rPr>
        <w:t>ROSTOV THE GREAT – Founded in 862, this ancient Russian town is located on lake Nero. The Rostov Kremlin, the Cathedral of Assumption and the Bell Tower will impress visitors. The largest of the Rostov bells weighs 32,000 kg and the sound of its chimes can be heard for 20 km!</w:t>
      </w:r>
    </w:p>
    <w:p w:rsidR="009677D8" w:rsidRDefault="009677D8" w:rsidP="009677D8">
      <w:pPr>
        <w:spacing w:line="268" w:lineRule="exact"/>
        <w:rPr>
          <w:sz w:val="24"/>
          <w:szCs w:val="24"/>
          <w:lang w:val="en-US"/>
        </w:rPr>
      </w:pPr>
    </w:p>
    <w:p w:rsidR="009677D8" w:rsidRPr="0006675C" w:rsidRDefault="009677D8" w:rsidP="0006675C">
      <w:pPr>
        <w:spacing w:line="268" w:lineRule="auto"/>
        <w:jc w:val="both"/>
        <w:rPr>
          <w:sz w:val="20"/>
          <w:szCs w:val="20"/>
          <w:lang w:val="en-US"/>
        </w:rPr>
        <w:sectPr w:rsidR="009677D8" w:rsidRPr="0006675C">
          <w:pgSz w:w="11900" w:h="16840"/>
          <w:pgMar w:top="689" w:right="1124" w:bottom="432" w:left="1140" w:header="0" w:footer="0" w:gutter="0"/>
          <w:cols w:space="720"/>
        </w:sectPr>
      </w:pPr>
      <w:r>
        <w:rPr>
          <w:rFonts w:eastAsia="Times New Roman"/>
          <w:sz w:val="28"/>
          <w:szCs w:val="28"/>
          <w:lang w:val="en-US"/>
        </w:rPr>
        <w:t>PERESLAVL -ZALESSKY – Established in 1152 and halfway between Moscow and Yaroslavl, on the bank of the Pleshcheevo Lake is Pereslavl-Zalessky. In 1693 Peter</w:t>
      </w:r>
    </w:p>
    <w:p w:rsidR="009677D8" w:rsidRDefault="009677D8" w:rsidP="009677D8">
      <w:pPr>
        <w:spacing w:line="268" w:lineRule="auto"/>
        <w:jc w:val="both"/>
        <w:rPr>
          <w:sz w:val="20"/>
          <w:szCs w:val="20"/>
          <w:lang w:val="en-US"/>
        </w:rPr>
      </w:pPr>
      <w:r>
        <w:rPr>
          <w:rFonts w:eastAsia="Times New Roman"/>
          <w:sz w:val="28"/>
          <w:szCs w:val="28"/>
          <w:lang w:val="en-US"/>
        </w:rPr>
        <w:lastRenderedPageBreak/>
        <w:t>the Great constructed a prototype of the first Russian fleet here. Now the lake has National Park status.</w:t>
      </w:r>
    </w:p>
    <w:p w:rsidR="009677D8" w:rsidRDefault="009677D8" w:rsidP="009677D8">
      <w:pPr>
        <w:spacing w:line="242" w:lineRule="exact"/>
        <w:rPr>
          <w:sz w:val="20"/>
          <w:szCs w:val="20"/>
          <w:lang w:val="en-US"/>
        </w:rPr>
      </w:pPr>
    </w:p>
    <w:p w:rsidR="009677D8" w:rsidRDefault="009677D8" w:rsidP="009677D8">
      <w:pPr>
        <w:spacing w:line="254" w:lineRule="auto"/>
        <w:jc w:val="both"/>
        <w:rPr>
          <w:sz w:val="20"/>
          <w:szCs w:val="20"/>
          <w:lang w:val="en-US"/>
        </w:rPr>
      </w:pPr>
      <w:r>
        <w:rPr>
          <w:rFonts w:eastAsia="Times New Roman"/>
          <w:sz w:val="28"/>
          <w:szCs w:val="28"/>
          <w:lang w:val="en-US"/>
        </w:rPr>
        <w:t>SERGIEV POSAD – Founded in 862 and named after Saint Sergius who founded the largest Russian monastery, The Holy Trinity – St. Sergius Lavra. The monastery contains a huge library of religious books as well as icons and other treasures.</w:t>
      </w:r>
    </w:p>
    <w:p w:rsidR="009677D8" w:rsidRDefault="009677D8" w:rsidP="009677D8">
      <w:pPr>
        <w:spacing w:line="259"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spacing w:line="200" w:lineRule="exact"/>
        <w:rPr>
          <w:sz w:val="20"/>
          <w:szCs w:val="20"/>
          <w:lang w:val="en-US"/>
        </w:rPr>
      </w:pPr>
    </w:p>
    <w:p w:rsidR="009677D8" w:rsidRDefault="009677D8" w:rsidP="009677D8">
      <w:pPr>
        <w:rPr>
          <w:lang w:val="en-US"/>
        </w:rPr>
      </w:pPr>
    </w:p>
    <w:p w:rsidR="009677D8" w:rsidRDefault="009677D8" w:rsidP="009677D8">
      <w:pPr>
        <w:rPr>
          <w:lang w:val="en-US"/>
        </w:rPr>
      </w:pPr>
    </w:p>
    <w:p w:rsidR="009677D8" w:rsidRDefault="009677D8" w:rsidP="009677D8">
      <w:pPr>
        <w:rPr>
          <w:lang w:val="en-US"/>
        </w:rPr>
      </w:pPr>
    </w:p>
    <w:p w:rsidR="009677D8" w:rsidRDefault="009677D8" w:rsidP="009677D8">
      <w:pPr>
        <w:rPr>
          <w:lang w:val="en-US"/>
        </w:rPr>
      </w:pPr>
    </w:p>
    <w:p w:rsidR="009677D8" w:rsidRDefault="009677D8" w:rsidP="009677D8">
      <w:pPr>
        <w:rPr>
          <w:lang w:val="en-US"/>
        </w:rPr>
      </w:pPr>
    </w:p>
    <w:p w:rsidR="009677D8" w:rsidRDefault="009677D8" w:rsidP="009677D8">
      <w:pPr>
        <w:rPr>
          <w:lang w:val="en-US"/>
        </w:rPr>
      </w:pPr>
    </w:p>
    <w:p w:rsidR="009677D8" w:rsidRDefault="009677D8" w:rsidP="009677D8">
      <w:pPr>
        <w:rPr>
          <w:lang w:val="en-US"/>
        </w:rPr>
      </w:pPr>
    </w:p>
    <w:p w:rsidR="009677D8" w:rsidRDefault="009677D8" w:rsidP="009677D8">
      <w:pPr>
        <w:rPr>
          <w:lang w:val="en-US"/>
        </w:rPr>
      </w:pPr>
    </w:p>
    <w:p w:rsidR="009677D8" w:rsidRDefault="009677D8" w:rsidP="009677D8">
      <w:pPr>
        <w:rPr>
          <w:lang w:val="en-US"/>
        </w:rPr>
      </w:pPr>
    </w:p>
    <w:p w:rsidR="009677D8" w:rsidRDefault="009677D8" w:rsidP="009677D8">
      <w:pPr>
        <w:rPr>
          <w:lang w:val="en-US"/>
        </w:rPr>
      </w:pPr>
    </w:p>
    <w:p w:rsidR="009677D8" w:rsidRDefault="009677D8" w:rsidP="009677D8">
      <w:pPr>
        <w:rPr>
          <w:lang w:val="en-US"/>
        </w:rPr>
      </w:pPr>
    </w:p>
    <w:p w:rsidR="009677D8" w:rsidRPr="0006675C" w:rsidRDefault="009677D8" w:rsidP="009677D8">
      <w:pPr>
        <w:rPr>
          <w:lang w:val="en-US"/>
        </w:rPr>
      </w:pPr>
    </w:p>
    <w:p w:rsidR="009677D8" w:rsidRPr="0006675C" w:rsidRDefault="009677D8" w:rsidP="009677D8">
      <w:pPr>
        <w:rPr>
          <w:lang w:val="en-US"/>
        </w:rPr>
      </w:pPr>
    </w:p>
    <w:p w:rsidR="0006675C" w:rsidRPr="00C312D4" w:rsidRDefault="0006675C" w:rsidP="009677D8">
      <w:pPr>
        <w:spacing w:line="268" w:lineRule="auto"/>
        <w:ind w:right="20"/>
        <w:jc w:val="center"/>
        <w:rPr>
          <w:rFonts w:eastAsia="Times New Roman"/>
          <w:sz w:val="24"/>
          <w:szCs w:val="24"/>
          <w:lang w:val="en-US"/>
        </w:rPr>
      </w:pPr>
    </w:p>
    <w:p w:rsidR="0006675C" w:rsidRPr="00C312D4" w:rsidRDefault="0006675C" w:rsidP="009677D8">
      <w:pPr>
        <w:spacing w:line="268" w:lineRule="auto"/>
        <w:ind w:right="20"/>
        <w:jc w:val="center"/>
        <w:rPr>
          <w:rFonts w:eastAsia="Times New Roman"/>
          <w:sz w:val="24"/>
          <w:szCs w:val="24"/>
          <w:lang w:val="en-US"/>
        </w:rPr>
      </w:pPr>
    </w:p>
    <w:p w:rsidR="0006675C" w:rsidRPr="00C312D4" w:rsidRDefault="0006675C" w:rsidP="009677D8">
      <w:pPr>
        <w:spacing w:line="268" w:lineRule="auto"/>
        <w:ind w:right="20"/>
        <w:jc w:val="center"/>
        <w:rPr>
          <w:rFonts w:eastAsia="Times New Roman"/>
          <w:sz w:val="24"/>
          <w:szCs w:val="24"/>
          <w:lang w:val="en-US"/>
        </w:rPr>
      </w:pPr>
    </w:p>
    <w:p w:rsidR="0006675C" w:rsidRPr="00C312D4" w:rsidRDefault="0006675C" w:rsidP="009677D8">
      <w:pPr>
        <w:spacing w:line="268" w:lineRule="auto"/>
        <w:ind w:right="20"/>
        <w:jc w:val="center"/>
        <w:rPr>
          <w:rFonts w:eastAsia="Times New Roman"/>
          <w:sz w:val="24"/>
          <w:szCs w:val="24"/>
          <w:lang w:val="en-US"/>
        </w:rPr>
      </w:pPr>
    </w:p>
    <w:p w:rsidR="0006675C" w:rsidRPr="00C312D4" w:rsidRDefault="0006675C" w:rsidP="009677D8">
      <w:pPr>
        <w:spacing w:line="268" w:lineRule="auto"/>
        <w:ind w:right="20"/>
        <w:jc w:val="center"/>
        <w:rPr>
          <w:rFonts w:eastAsia="Times New Roman"/>
          <w:sz w:val="24"/>
          <w:szCs w:val="24"/>
          <w:lang w:val="en-US"/>
        </w:rPr>
      </w:pPr>
    </w:p>
    <w:p w:rsidR="0006675C" w:rsidRPr="00C312D4" w:rsidRDefault="0006675C" w:rsidP="001A7FA2">
      <w:pPr>
        <w:spacing w:line="268" w:lineRule="auto"/>
        <w:ind w:right="20"/>
        <w:rPr>
          <w:rFonts w:eastAsia="Times New Roman"/>
          <w:sz w:val="24"/>
          <w:szCs w:val="24"/>
          <w:lang w:val="en-US"/>
        </w:rPr>
      </w:pPr>
      <w:bookmarkStart w:id="0" w:name="_GoBack"/>
      <w:bookmarkEnd w:id="0"/>
    </w:p>
    <w:p w:rsidR="009677D8" w:rsidRDefault="009677D8" w:rsidP="009677D8">
      <w:pPr>
        <w:spacing w:line="268" w:lineRule="auto"/>
        <w:ind w:right="20"/>
        <w:jc w:val="center"/>
        <w:rPr>
          <w:sz w:val="20"/>
          <w:szCs w:val="20"/>
          <w:lang w:val="en-US"/>
        </w:rPr>
      </w:pPr>
      <w:r>
        <w:rPr>
          <w:rFonts w:eastAsia="Times New Roman"/>
          <w:sz w:val="24"/>
          <w:szCs w:val="24"/>
        </w:rPr>
        <w:lastRenderedPageBreak/>
        <w:t>этап</w:t>
      </w:r>
      <w:r>
        <w:rPr>
          <w:rFonts w:eastAsia="Times New Roman"/>
          <w:sz w:val="24"/>
          <w:szCs w:val="24"/>
          <w:lang w:val="en-US"/>
        </w:rPr>
        <w:t xml:space="preserve">. 7–8 </w:t>
      </w:r>
      <w:r>
        <w:rPr>
          <w:rFonts w:eastAsia="Times New Roman"/>
          <w:sz w:val="24"/>
          <w:szCs w:val="24"/>
        </w:rPr>
        <w:t>классы</w:t>
      </w:r>
    </w:p>
    <w:p w:rsidR="009677D8" w:rsidRDefault="009677D8" w:rsidP="009677D8">
      <w:pPr>
        <w:spacing w:line="74" w:lineRule="exact"/>
        <w:rPr>
          <w:sz w:val="24"/>
          <w:szCs w:val="24"/>
          <w:lang w:val="en-US"/>
        </w:rPr>
      </w:pPr>
    </w:p>
    <w:p w:rsidR="009677D8" w:rsidRDefault="009677D8" w:rsidP="009677D8">
      <w:pPr>
        <w:jc w:val="center"/>
        <w:rPr>
          <w:sz w:val="20"/>
          <w:szCs w:val="20"/>
          <w:lang w:val="en-US"/>
        </w:rPr>
      </w:pPr>
      <w:r>
        <w:rPr>
          <w:rFonts w:eastAsia="Times New Roman"/>
          <w:b/>
          <w:bCs/>
          <w:sz w:val="32"/>
          <w:szCs w:val="32"/>
          <w:lang w:val="en-US"/>
        </w:rPr>
        <w:t>Audioscript</w:t>
      </w:r>
    </w:p>
    <w:p w:rsidR="009677D8" w:rsidRDefault="009677D8" w:rsidP="009677D8">
      <w:pPr>
        <w:spacing w:line="20" w:lineRule="exact"/>
        <w:rPr>
          <w:sz w:val="24"/>
          <w:szCs w:val="24"/>
          <w:lang w:val="en-US"/>
        </w:rPr>
      </w:pPr>
      <w:r>
        <w:rPr>
          <w:noProof/>
        </w:rPr>
        <mc:AlternateContent>
          <mc:Choice Requires="wps">
            <w:drawing>
              <wp:anchor distT="0" distB="0" distL="114300" distR="114300" simplePos="0" relativeHeight="251663360" behindDoc="1" locked="0" layoutInCell="0" allowOverlap="1">
                <wp:simplePos x="0" y="0"/>
                <wp:positionH relativeFrom="column">
                  <wp:posOffset>-78740</wp:posOffset>
                </wp:positionH>
                <wp:positionV relativeFrom="paragraph">
                  <wp:posOffset>241300</wp:posOffset>
                </wp:positionV>
                <wp:extent cx="6270625" cy="0"/>
                <wp:effectExtent l="0" t="0" r="34925" b="19050"/>
                <wp:wrapNone/>
                <wp:docPr id="94" name="Прямая соединительная линия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0"/>
                        </a:xfrm>
                        <a:prstGeom prst="line">
                          <a:avLst/>
                        </a:prstGeom>
                        <a:solidFill>
                          <a:srgbClr val="FFFFFF"/>
                        </a:solidFill>
                        <a:ln w="609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04C4A274" id="Прямая соединительная линия 94"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9pt" to="487.5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" o:allowincell="f" filled="t" strokeweight=".16931mm">
                <v:stroke joinstyle="miter"/>
                <o:lock v:ext="edit" shapetype="f"/>
              </v:line>
            </w:pict>
          </mc:Fallback>
        </mc:AlternateContent>
      </w:r>
      <w:r>
        <w:rPr>
          <w:noProof/>
        </w:rPr>
        <mc:AlternateContent>
          <mc:Choice Requires="wps">
            <w:drawing>
              <wp:anchor distT="0" distB="0" distL="114300" distR="114300" simplePos="0" relativeHeight="251664384" behindDoc="1" locked="0" layoutInCell="0" allowOverlap="1">
                <wp:simplePos x="0" y="0"/>
                <wp:positionH relativeFrom="column">
                  <wp:posOffset>-78740</wp:posOffset>
                </wp:positionH>
                <wp:positionV relativeFrom="paragraph">
                  <wp:posOffset>681990</wp:posOffset>
                </wp:positionV>
                <wp:extent cx="6270625" cy="0"/>
                <wp:effectExtent l="0" t="0" r="34925" b="19050"/>
                <wp:wrapNone/>
                <wp:docPr id="95" name="Прямая соединительная линия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0"/>
                        </a:xfrm>
                        <a:prstGeom prst="line">
                          <a:avLst/>
                        </a:prstGeom>
                        <a:solidFill>
                          <a:srgbClr val="FFFFFF"/>
                        </a:solidFill>
                        <a:ln w="609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0B52A8F4" id="Прямая соединительная линия 95"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53.7pt" to="487.55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" o:allowincell="f" filled="t" strokeweight=".16931mm">
                <v:stroke joinstyle="miter"/>
                <o:lock v:ext="edit" shapetype="f"/>
              </v:line>
            </w:pict>
          </mc:Fallback>
        </mc:AlternateContent>
      </w:r>
      <w:r>
        <w:rPr>
          <w:noProof/>
        </w:rPr>
        <mc:AlternateContent>
          <mc:Choice Requires="wps">
            <w:drawing>
              <wp:anchor distT="0" distB="0" distL="114300" distR="114300" simplePos="0" relativeHeight="251665408" behindDoc="1" locked="0" layoutInCell="0" allowOverlap="1">
                <wp:simplePos x="0" y="0"/>
                <wp:positionH relativeFrom="column">
                  <wp:posOffset>-76200</wp:posOffset>
                </wp:positionH>
                <wp:positionV relativeFrom="paragraph">
                  <wp:posOffset>238125</wp:posOffset>
                </wp:positionV>
                <wp:extent cx="0" cy="446405"/>
                <wp:effectExtent l="0" t="0" r="19050" b="29845"/>
                <wp:wrapNone/>
                <wp:docPr id="96" name="Прямая соединительная линия 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46405"/>
                        </a:xfrm>
                        <a:prstGeom prst="line">
                          <a:avLst/>
                        </a:prstGeom>
                        <a:solidFill>
                          <a:srgbClr val="FFFFFF"/>
                        </a:solidFill>
                        <a:ln w="6096">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0DDF8F16" id="Прямая соединительная линия 96"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8.75pt" to="-6pt,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" o:allowincell="f" filled="t" strokeweight=".48pt">
                <v:stroke joinstyle="miter"/>
                <o:lock v:ext="edit" shapetype="f"/>
              </v:line>
            </w:pict>
          </mc:Fallback>
        </mc:AlternateContent>
      </w:r>
      <w:r>
        <w:rPr>
          <w:noProof/>
        </w:rPr>
        <mc:AlternateContent>
          <mc:Choice Requires="wps">
            <w:drawing>
              <wp:anchor distT="0" distB="0" distL="114300" distR="114300" simplePos="0" relativeHeight="251666432" behindDoc="1" locked="0" layoutInCell="0" allowOverlap="1">
                <wp:simplePos x="0" y="0"/>
                <wp:positionH relativeFrom="column">
                  <wp:posOffset>6188710</wp:posOffset>
                </wp:positionH>
                <wp:positionV relativeFrom="paragraph">
                  <wp:posOffset>238125</wp:posOffset>
                </wp:positionV>
                <wp:extent cx="0" cy="446405"/>
                <wp:effectExtent l="0" t="0" r="19050" b="29845"/>
                <wp:wrapNone/>
                <wp:docPr id="97" name="Прямая соединительная линия 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46405"/>
                        </a:xfrm>
                        <a:prstGeom prst="line">
                          <a:avLst/>
                        </a:prstGeom>
                        <a:solidFill>
                          <a:srgbClr val="FFFFFF"/>
                        </a:solidFill>
                        <a:ln w="609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0DB68431" id="Прямая соединительная линия 97"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3pt,18.75pt" to="487.3pt,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" o:allowincell="f" filled="t" strokeweight=".16931mm">
                <v:stroke joinstyle="miter"/>
                <o:lock v:ext="edit" shapetype="f"/>
              </v:line>
            </w:pict>
          </mc:Fallback>
        </mc:AlternateContent>
      </w:r>
    </w:p>
    <w:p w:rsidR="009677D8" w:rsidRDefault="009677D8" w:rsidP="009677D8">
      <w:pPr>
        <w:spacing w:line="358" w:lineRule="exact"/>
        <w:rPr>
          <w:sz w:val="24"/>
          <w:szCs w:val="24"/>
          <w:lang w:val="en-US"/>
        </w:rPr>
      </w:pPr>
    </w:p>
    <w:p w:rsidR="009677D8" w:rsidRDefault="009677D8" w:rsidP="009677D8">
      <w:pPr>
        <w:spacing w:line="276" w:lineRule="auto"/>
        <w:ind w:right="120"/>
        <w:rPr>
          <w:sz w:val="20"/>
          <w:szCs w:val="20"/>
          <w:lang w:val="en-US"/>
        </w:rPr>
      </w:pPr>
      <w:r>
        <w:rPr>
          <w:rFonts w:eastAsia="Times New Roman"/>
          <w:i/>
          <w:iCs/>
          <w:sz w:val="28"/>
          <w:szCs w:val="28"/>
          <w:lang w:val="en-US"/>
        </w:rPr>
        <w:t xml:space="preserve">Look at Part 1. Listen to the text and mark the sentences </w:t>
      </w:r>
      <w:r>
        <w:rPr>
          <w:rFonts w:eastAsia="Times New Roman"/>
          <w:b/>
          <w:bCs/>
          <w:i/>
          <w:iCs/>
          <w:sz w:val="28"/>
          <w:szCs w:val="28"/>
          <w:lang w:val="en-US"/>
        </w:rPr>
        <w:t>1–10</w:t>
      </w:r>
      <w:r>
        <w:rPr>
          <w:rFonts w:eastAsia="Times New Roman"/>
          <w:i/>
          <w:iCs/>
          <w:sz w:val="28"/>
          <w:szCs w:val="28"/>
          <w:lang w:val="en-US"/>
        </w:rPr>
        <w:t xml:space="preserve"> T (True) , F (False) or NS (Not Stated).</w:t>
      </w:r>
    </w:p>
    <w:p w:rsidR="009677D8" w:rsidRDefault="009677D8" w:rsidP="009677D8">
      <w:pPr>
        <w:spacing w:line="256" w:lineRule="exact"/>
        <w:rPr>
          <w:sz w:val="24"/>
          <w:szCs w:val="24"/>
          <w:lang w:val="en-US"/>
        </w:rPr>
      </w:pPr>
    </w:p>
    <w:p w:rsidR="009677D8" w:rsidRDefault="009677D8" w:rsidP="009677D8">
      <w:pPr>
        <w:rPr>
          <w:sz w:val="20"/>
          <w:szCs w:val="20"/>
          <w:lang w:val="en-US"/>
        </w:rPr>
      </w:pPr>
      <w:r>
        <w:rPr>
          <w:rFonts w:eastAsia="Times New Roman"/>
          <w:b/>
          <w:bCs/>
          <w:sz w:val="28"/>
          <w:szCs w:val="28"/>
          <w:lang w:val="en-US"/>
        </w:rPr>
        <w:t>You will hear the text twice.</w:t>
      </w:r>
    </w:p>
    <w:p w:rsidR="009677D8" w:rsidRDefault="009677D8" w:rsidP="009677D8">
      <w:pPr>
        <w:spacing w:line="5" w:lineRule="exact"/>
        <w:rPr>
          <w:sz w:val="24"/>
          <w:szCs w:val="24"/>
          <w:lang w:val="en-US"/>
        </w:rPr>
      </w:pPr>
    </w:p>
    <w:p w:rsidR="009677D8" w:rsidRDefault="009677D8" w:rsidP="009677D8">
      <w:pPr>
        <w:rPr>
          <w:sz w:val="20"/>
          <w:szCs w:val="20"/>
          <w:lang w:val="en-US"/>
        </w:rPr>
      </w:pPr>
      <w:r>
        <w:rPr>
          <w:rFonts w:eastAsia="Times New Roman"/>
          <w:b/>
          <w:bCs/>
          <w:sz w:val="28"/>
          <w:szCs w:val="28"/>
          <w:lang w:val="en-US"/>
        </w:rPr>
        <w:t>You have 30 seconds to look at the questions.</w:t>
      </w:r>
    </w:p>
    <w:p w:rsidR="009677D8" w:rsidRDefault="009677D8" w:rsidP="009677D8">
      <w:pPr>
        <w:rPr>
          <w:sz w:val="20"/>
          <w:szCs w:val="20"/>
          <w:lang w:val="en-US"/>
        </w:rPr>
      </w:pPr>
      <w:r>
        <w:rPr>
          <w:rFonts w:eastAsia="Times New Roman"/>
          <w:b/>
          <w:bCs/>
          <w:sz w:val="28"/>
          <w:szCs w:val="28"/>
          <w:lang w:val="en-US"/>
        </w:rPr>
        <w:t>(Pause 30 seconds)</w:t>
      </w:r>
    </w:p>
    <w:p w:rsidR="009677D8" w:rsidRDefault="009677D8" w:rsidP="009677D8">
      <w:pPr>
        <w:spacing w:line="1" w:lineRule="exact"/>
        <w:rPr>
          <w:sz w:val="24"/>
          <w:szCs w:val="24"/>
          <w:lang w:val="en-US"/>
        </w:rPr>
      </w:pPr>
    </w:p>
    <w:p w:rsidR="009677D8" w:rsidRDefault="009677D8" w:rsidP="009677D8">
      <w:pPr>
        <w:rPr>
          <w:sz w:val="20"/>
          <w:szCs w:val="20"/>
          <w:lang w:val="en-US"/>
        </w:rPr>
      </w:pPr>
      <w:r>
        <w:rPr>
          <w:rFonts w:eastAsia="Times New Roman"/>
          <w:b/>
          <w:bCs/>
          <w:sz w:val="28"/>
          <w:szCs w:val="28"/>
          <w:lang w:val="en-US"/>
        </w:rPr>
        <w:t>Now we are ready to start.</w:t>
      </w:r>
    </w:p>
    <w:p w:rsidR="009677D8" w:rsidRDefault="009677D8" w:rsidP="009677D8">
      <w:pPr>
        <w:spacing w:line="318" w:lineRule="exact"/>
        <w:rPr>
          <w:sz w:val="24"/>
          <w:szCs w:val="24"/>
          <w:lang w:val="en-US"/>
        </w:rPr>
      </w:pPr>
    </w:p>
    <w:p w:rsidR="009677D8" w:rsidRDefault="009677D8" w:rsidP="009677D8">
      <w:pPr>
        <w:ind w:firstLine="709"/>
        <w:jc w:val="both"/>
        <w:rPr>
          <w:sz w:val="20"/>
          <w:szCs w:val="20"/>
          <w:lang w:val="en-US"/>
        </w:rPr>
      </w:pPr>
      <w:r>
        <w:rPr>
          <w:rFonts w:eastAsia="Times New Roman"/>
          <w:sz w:val="28"/>
          <w:szCs w:val="28"/>
          <w:lang w:val="en-US"/>
        </w:rPr>
        <w:t xml:space="preserve">Tea was introduced to Russia in 1640 when the Russian ambassador boyarin Vasily Starkov </w:t>
      </w:r>
      <w:r>
        <w:rPr>
          <w:rFonts w:eastAsia="Times New Roman"/>
          <w:sz w:val="28"/>
          <w:szCs w:val="28"/>
          <w:u w:val="single"/>
          <w:lang w:val="en-US"/>
        </w:rPr>
        <w:t>returned from the Mongol horde and brought a gift of 200 tea</w:t>
      </w:r>
      <w:r>
        <w:rPr>
          <w:rFonts w:eastAsia="Times New Roman"/>
          <w:sz w:val="28"/>
          <w:szCs w:val="28"/>
          <w:lang w:val="en-US"/>
        </w:rPr>
        <w:t xml:space="preserve"> </w:t>
      </w:r>
      <w:r>
        <w:rPr>
          <w:rFonts w:eastAsia="Times New Roman"/>
          <w:sz w:val="28"/>
          <w:szCs w:val="28"/>
          <w:u w:val="single"/>
          <w:lang w:val="en-US"/>
        </w:rPr>
        <w:t>packages</w:t>
      </w:r>
      <w:r>
        <w:rPr>
          <w:rFonts w:eastAsia="Times New Roman"/>
          <w:sz w:val="28"/>
          <w:szCs w:val="28"/>
          <w:lang w:val="en-US"/>
        </w:rPr>
        <w:t xml:space="preserve">, 500 grammes each, to tsar Mikhail Fedorovich Romanov. </w:t>
      </w:r>
      <w:r>
        <w:rPr>
          <w:rFonts w:eastAsia="Times New Roman"/>
          <w:sz w:val="28"/>
          <w:szCs w:val="28"/>
          <w:u w:val="single"/>
          <w:lang w:val="en-US"/>
        </w:rPr>
        <w:t>It was praised</w:t>
      </w:r>
      <w:r>
        <w:rPr>
          <w:rFonts w:eastAsia="Times New Roman"/>
          <w:sz w:val="28"/>
          <w:szCs w:val="28"/>
          <w:lang w:val="en-US"/>
        </w:rPr>
        <w:t xml:space="preserve"> </w:t>
      </w:r>
      <w:r>
        <w:rPr>
          <w:rFonts w:eastAsia="Times New Roman"/>
          <w:sz w:val="28"/>
          <w:szCs w:val="28"/>
          <w:u w:val="single"/>
          <w:lang w:val="en-US"/>
        </w:rPr>
        <w:t>for its medicinal powers</w:t>
      </w:r>
      <w:r>
        <w:rPr>
          <w:rFonts w:eastAsia="Times New Roman"/>
          <w:sz w:val="28"/>
          <w:szCs w:val="28"/>
          <w:lang w:val="en-US"/>
        </w:rPr>
        <w:t xml:space="preserve"> and ability to refresh and to purify the blood. Starkov himself didn’t like the taste of the drink but he feared the tsar’s anger and brought it to court. </w:t>
      </w:r>
      <w:r>
        <w:rPr>
          <w:rFonts w:eastAsia="Times New Roman"/>
          <w:sz w:val="28"/>
          <w:szCs w:val="28"/>
          <w:u w:val="single"/>
          <w:lang w:val="en-US"/>
        </w:rPr>
        <w:t>There are different legends about the way Romanov felt about the exotic</w:t>
      </w:r>
      <w:r>
        <w:rPr>
          <w:rFonts w:eastAsia="Times New Roman"/>
          <w:sz w:val="28"/>
          <w:szCs w:val="28"/>
          <w:lang w:val="en-US"/>
        </w:rPr>
        <w:t xml:space="preserve"> </w:t>
      </w:r>
      <w:r>
        <w:rPr>
          <w:rFonts w:eastAsia="Times New Roman"/>
          <w:sz w:val="28"/>
          <w:szCs w:val="28"/>
          <w:u w:val="single"/>
          <w:lang w:val="en-US"/>
        </w:rPr>
        <w:t>foreign drink. One of them claims the tsar liked it and exclaimed ‘More!’ But many historians hold the opposite opinion</w:t>
      </w:r>
      <w:r>
        <w:rPr>
          <w:rFonts w:eastAsia="Times New Roman"/>
          <w:sz w:val="28"/>
          <w:szCs w:val="28"/>
          <w:lang w:val="en-US"/>
        </w:rPr>
        <w:t xml:space="preserve"> because tea trade did not start in Moscow until 36 years later.</w:t>
      </w:r>
    </w:p>
    <w:p w:rsidR="009677D8" w:rsidRDefault="009677D8" w:rsidP="009677D8">
      <w:pPr>
        <w:ind w:firstLine="709"/>
        <w:jc w:val="both"/>
        <w:rPr>
          <w:sz w:val="20"/>
          <w:szCs w:val="20"/>
          <w:lang w:val="en-US"/>
        </w:rPr>
      </w:pPr>
      <w:r>
        <w:rPr>
          <w:rFonts w:eastAsia="Times New Roman"/>
          <w:sz w:val="28"/>
          <w:szCs w:val="28"/>
          <w:lang w:val="en-US"/>
        </w:rPr>
        <w:t xml:space="preserve">The next shipment of tea arrived from China. </w:t>
      </w:r>
      <w:r>
        <w:rPr>
          <w:rFonts w:eastAsia="Times New Roman"/>
          <w:sz w:val="28"/>
          <w:szCs w:val="28"/>
          <w:u w:val="single"/>
          <w:lang w:val="en-US"/>
        </w:rPr>
        <w:t>In 1679 Russia and China signed</w:t>
      </w:r>
      <w:r>
        <w:rPr>
          <w:rFonts w:eastAsia="Times New Roman"/>
          <w:sz w:val="28"/>
          <w:szCs w:val="28"/>
          <w:lang w:val="en-US"/>
        </w:rPr>
        <w:t xml:space="preserve"> </w:t>
      </w:r>
      <w:r>
        <w:rPr>
          <w:rFonts w:eastAsia="Times New Roman"/>
          <w:sz w:val="28"/>
          <w:szCs w:val="28"/>
          <w:u w:val="single"/>
          <w:lang w:val="en-US"/>
        </w:rPr>
        <w:t>a special tea treaty. In the beginning tea was very expensive</w:t>
      </w:r>
      <w:r>
        <w:rPr>
          <w:rFonts w:eastAsia="Times New Roman"/>
          <w:sz w:val="28"/>
          <w:szCs w:val="28"/>
          <w:lang w:val="en-US"/>
        </w:rPr>
        <w:t xml:space="preserve"> and only rich people could afford it. Also very few people knew the secrets of its brewing.</w:t>
      </w:r>
    </w:p>
    <w:p w:rsidR="009677D8" w:rsidRDefault="009677D8" w:rsidP="009677D8">
      <w:pPr>
        <w:ind w:firstLine="709"/>
        <w:jc w:val="both"/>
        <w:rPr>
          <w:sz w:val="20"/>
          <w:szCs w:val="20"/>
          <w:lang w:val="en-US"/>
        </w:rPr>
      </w:pPr>
      <w:r>
        <w:rPr>
          <w:rFonts w:eastAsia="Times New Roman"/>
          <w:sz w:val="28"/>
          <w:szCs w:val="28"/>
          <w:lang w:val="en-US"/>
        </w:rPr>
        <w:t>Traditionally, common Russian people drank forest herbal teas – vzvars – made of herbs, dried leaves and fruits.</w:t>
      </w:r>
    </w:p>
    <w:p w:rsidR="009677D8" w:rsidRDefault="009677D8" w:rsidP="009677D8">
      <w:pPr>
        <w:spacing w:line="230" w:lineRule="auto"/>
        <w:ind w:firstLine="709"/>
        <w:jc w:val="both"/>
        <w:rPr>
          <w:sz w:val="20"/>
          <w:szCs w:val="20"/>
          <w:lang w:val="en-US"/>
        </w:rPr>
      </w:pPr>
      <w:r>
        <w:rPr>
          <w:rFonts w:eastAsia="Times New Roman"/>
          <w:sz w:val="28"/>
          <w:szCs w:val="28"/>
          <w:lang w:val="en-US"/>
        </w:rPr>
        <w:t>But very soon tea had become very popular, and now Russians could not imagine their lives without it</w:t>
      </w:r>
      <w:r>
        <w:rPr>
          <w:rFonts w:eastAsia="Times New Roman"/>
          <w:sz w:val="28"/>
          <w:szCs w:val="28"/>
          <w:u w:val="single"/>
          <w:lang w:val="en-US"/>
        </w:rPr>
        <w:t>. It was also noted that tea would keep one awake during</w:t>
      </w:r>
      <w:r>
        <w:rPr>
          <w:rFonts w:eastAsia="Times New Roman"/>
          <w:sz w:val="28"/>
          <w:szCs w:val="28"/>
          <w:lang w:val="en-US"/>
        </w:rPr>
        <w:t xml:space="preserve"> </w:t>
      </w:r>
      <w:r>
        <w:rPr>
          <w:rFonts w:eastAsia="Times New Roman"/>
          <w:sz w:val="28"/>
          <w:szCs w:val="28"/>
          <w:u w:val="single"/>
          <w:lang w:val="en-US"/>
        </w:rPr>
        <w:t>a long church service</w:t>
      </w:r>
      <w:r>
        <w:rPr>
          <w:rFonts w:eastAsia="Times New Roman"/>
          <w:sz w:val="28"/>
          <w:szCs w:val="28"/>
          <w:lang w:val="en-US"/>
        </w:rPr>
        <w:t>.</w:t>
      </w:r>
    </w:p>
    <w:p w:rsidR="009677D8" w:rsidRDefault="009677D8" w:rsidP="009677D8">
      <w:pPr>
        <w:spacing w:line="2" w:lineRule="exact"/>
        <w:rPr>
          <w:sz w:val="24"/>
          <w:szCs w:val="24"/>
          <w:lang w:val="en-US"/>
        </w:rPr>
      </w:pPr>
    </w:p>
    <w:p w:rsidR="009677D8" w:rsidRDefault="009677D8" w:rsidP="009677D8">
      <w:pPr>
        <w:spacing w:line="235" w:lineRule="auto"/>
        <w:ind w:firstLine="709"/>
        <w:jc w:val="both"/>
        <w:rPr>
          <w:sz w:val="20"/>
          <w:szCs w:val="20"/>
          <w:lang w:val="en-US"/>
        </w:rPr>
      </w:pPr>
      <w:r>
        <w:rPr>
          <w:rFonts w:eastAsia="Times New Roman"/>
          <w:sz w:val="28"/>
          <w:szCs w:val="28"/>
          <w:u w:val="single"/>
          <w:lang w:val="en-US"/>
        </w:rPr>
        <w:t>By the 18</w:t>
      </w:r>
      <w:r>
        <w:rPr>
          <w:rFonts w:eastAsia="Times New Roman"/>
          <w:sz w:val="36"/>
          <w:szCs w:val="36"/>
          <w:u w:val="single"/>
          <w:vertAlign w:val="superscript"/>
          <w:lang w:val="en-US"/>
        </w:rPr>
        <w:t>th</w:t>
      </w:r>
      <w:r>
        <w:rPr>
          <w:rFonts w:eastAsia="Times New Roman"/>
          <w:sz w:val="28"/>
          <w:szCs w:val="28"/>
          <w:u w:val="single"/>
          <w:lang w:val="en-US"/>
        </w:rPr>
        <w:t xml:space="preserve"> century, tea was part and parcel of Russian life and had become very much a national drink</w:t>
      </w:r>
      <w:r>
        <w:rPr>
          <w:rFonts w:eastAsia="Times New Roman"/>
          <w:sz w:val="28"/>
          <w:szCs w:val="28"/>
          <w:lang w:val="en-US"/>
        </w:rPr>
        <w:t xml:space="preserve">. Family affairs were settled around the tea table. Asking one to sit down to tea became a traditional sign of hospitality. Tradition demanded that the water be boiled in a samovar if possible. </w:t>
      </w:r>
      <w:r>
        <w:rPr>
          <w:rFonts w:eastAsia="Times New Roman"/>
          <w:sz w:val="28"/>
          <w:szCs w:val="28"/>
          <w:u w:val="single"/>
          <w:lang w:val="en-US"/>
        </w:rPr>
        <w:t>Russian tea is served with a lump of</w:t>
      </w:r>
      <w:r>
        <w:rPr>
          <w:rFonts w:eastAsia="Times New Roman"/>
          <w:sz w:val="28"/>
          <w:szCs w:val="28"/>
          <w:lang w:val="en-US"/>
        </w:rPr>
        <w:t xml:space="preserve"> </w:t>
      </w:r>
      <w:r>
        <w:rPr>
          <w:rFonts w:eastAsia="Times New Roman"/>
          <w:sz w:val="28"/>
          <w:szCs w:val="28"/>
          <w:u w:val="single"/>
          <w:lang w:val="en-US"/>
        </w:rPr>
        <w:t>sugar and lemon</w:t>
      </w:r>
      <w:r>
        <w:rPr>
          <w:rFonts w:eastAsia="Times New Roman"/>
          <w:sz w:val="28"/>
          <w:szCs w:val="28"/>
          <w:lang w:val="en-US"/>
        </w:rPr>
        <w:t>, along with various jams and preserves, honey and Russian cookies or pies. People in the West even call tea served with lemon Russian tea.</w:t>
      </w:r>
    </w:p>
    <w:p w:rsidR="009677D8" w:rsidRDefault="009677D8" w:rsidP="009677D8">
      <w:pPr>
        <w:spacing w:line="283" w:lineRule="exact"/>
        <w:rPr>
          <w:sz w:val="24"/>
          <w:szCs w:val="24"/>
          <w:lang w:val="en-US"/>
        </w:rPr>
      </w:pPr>
    </w:p>
    <w:p w:rsidR="009677D8" w:rsidRPr="0006675C" w:rsidRDefault="009677D8" w:rsidP="009677D8">
      <w:pPr>
        <w:rPr>
          <w:lang w:val="en-US"/>
        </w:rPr>
      </w:pPr>
    </w:p>
    <w:p w:rsidR="0006675C" w:rsidRPr="00C312D4" w:rsidRDefault="0006675C" w:rsidP="009677D8">
      <w:pPr>
        <w:spacing w:line="268" w:lineRule="auto"/>
        <w:ind w:right="20"/>
        <w:jc w:val="center"/>
        <w:rPr>
          <w:rFonts w:eastAsia="Times New Roman"/>
          <w:sz w:val="24"/>
          <w:szCs w:val="24"/>
          <w:lang w:val="en-US"/>
        </w:rPr>
      </w:pPr>
    </w:p>
    <w:p w:rsidR="0006675C" w:rsidRPr="00C312D4" w:rsidRDefault="0006675C" w:rsidP="009677D8">
      <w:pPr>
        <w:spacing w:line="268" w:lineRule="auto"/>
        <w:ind w:right="20"/>
        <w:jc w:val="center"/>
        <w:rPr>
          <w:rFonts w:eastAsia="Times New Roman"/>
          <w:sz w:val="24"/>
          <w:szCs w:val="24"/>
          <w:lang w:val="en-US"/>
        </w:rPr>
      </w:pPr>
    </w:p>
    <w:p w:rsidR="0006675C" w:rsidRPr="00C312D4" w:rsidRDefault="0006675C" w:rsidP="009677D8">
      <w:pPr>
        <w:spacing w:line="268" w:lineRule="auto"/>
        <w:ind w:right="20"/>
        <w:jc w:val="center"/>
        <w:rPr>
          <w:rFonts w:eastAsia="Times New Roman"/>
          <w:sz w:val="24"/>
          <w:szCs w:val="24"/>
          <w:lang w:val="en-US"/>
        </w:rPr>
      </w:pPr>
    </w:p>
    <w:p w:rsidR="0006675C" w:rsidRPr="00C312D4" w:rsidRDefault="0006675C" w:rsidP="009677D8">
      <w:pPr>
        <w:spacing w:line="268" w:lineRule="auto"/>
        <w:ind w:right="20"/>
        <w:jc w:val="center"/>
        <w:rPr>
          <w:rFonts w:eastAsia="Times New Roman"/>
          <w:sz w:val="24"/>
          <w:szCs w:val="24"/>
          <w:lang w:val="en-US"/>
        </w:rPr>
      </w:pPr>
    </w:p>
    <w:p w:rsidR="0006675C" w:rsidRPr="00C312D4" w:rsidRDefault="0006675C" w:rsidP="009677D8">
      <w:pPr>
        <w:spacing w:line="268" w:lineRule="auto"/>
        <w:ind w:right="20"/>
        <w:jc w:val="center"/>
        <w:rPr>
          <w:rFonts w:eastAsia="Times New Roman"/>
          <w:sz w:val="24"/>
          <w:szCs w:val="24"/>
          <w:lang w:val="en-US"/>
        </w:rPr>
      </w:pPr>
    </w:p>
    <w:p w:rsidR="0006675C" w:rsidRPr="00C312D4" w:rsidRDefault="0006675C" w:rsidP="0006675C">
      <w:pPr>
        <w:spacing w:line="268" w:lineRule="auto"/>
        <w:ind w:right="20"/>
        <w:rPr>
          <w:rFonts w:eastAsia="Times New Roman"/>
          <w:sz w:val="24"/>
          <w:szCs w:val="24"/>
          <w:lang w:val="en-US"/>
        </w:rPr>
      </w:pPr>
    </w:p>
    <w:p w:rsidR="0006675C" w:rsidRPr="00C312D4" w:rsidRDefault="0006675C" w:rsidP="0006675C">
      <w:pPr>
        <w:spacing w:line="268" w:lineRule="auto"/>
        <w:ind w:right="20"/>
        <w:rPr>
          <w:rFonts w:eastAsia="Times New Roman"/>
          <w:sz w:val="24"/>
          <w:szCs w:val="24"/>
          <w:lang w:val="en-US"/>
        </w:rPr>
      </w:pPr>
    </w:p>
    <w:p w:rsidR="00C312D4" w:rsidRPr="00C312D4" w:rsidRDefault="0006675C" w:rsidP="0006675C">
      <w:pPr>
        <w:spacing w:line="268" w:lineRule="auto"/>
        <w:ind w:right="20"/>
        <w:rPr>
          <w:rFonts w:eastAsia="Times New Roman"/>
          <w:sz w:val="24"/>
          <w:szCs w:val="24"/>
          <w:lang w:val="en-US"/>
        </w:rPr>
      </w:pPr>
      <w:r w:rsidRPr="00C312D4">
        <w:rPr>
          <w:rFonts w:eastAsia="Times New Roman"/>
          <w:sz w:val="24"/>
          <w:szCs w:val="24"/>
          <w:lang w:val="en-US"/>
        </w:rPr>
        <w:t xml:space="preserve">                                                         </w:t>
      </w:r>
    </w:p>
    <w:p w:rsidR="009677D8" w:rsidRDefault="0006675C" w:rsidP="0006675C">
      <w:pPr>
        <w:spacing w:line="268" w:lineRule="auto"/>
        <w:ind w:right="20"/>
        <w:rPr>
          <w:sz w:val="20"/>
          <w:szCs w:val="20"/>
          <w:lang w:val="en-US"/>
        </w:rPr>
      </w:pPr>
      <w:r w:rsidRPr="00C312D4">
        <w:rPr>
          <w:rFonts w:eastAsia="Times New Roman"/>
          <w:sz w:val="24"/>
          <w:szCs w:val="24"/>
          <w:lang w:val="en-US"/>
        </w:rPr>
        <w:t xml:space="preserve"> </w:t>
      </w:r>
      <w:r w:rsidR="009677D8">
        <w:rPr>
          <w:rFonts w:eastAsia="Times New Roman"/>
          <w:sz w:val="24"/>
          <w:szCs w:val="24"/>
        </w:rPr>
        <w:t>этап</w:t>
      </w:r>
      <w:r w:rsidR="009677D8">
        <w:rPr>
          <w:rFonts w:eastAsia="Times New Roman"/>
          <w:sz w:val="24"/>
          <w:szCs w:val="24"/>
          <w:lang w:val="en-US"/>
        </w:rPr>
        <w:t xml:space="preserve">. 9–11 </w:t>
      </w:r>
      <w:r w:rsidR="009677D8">
        <w:rPr>
          <w:rFonts w:eastAsia="Times New Roman"/>
          <w:sz w:val="24"/>
          <w:szCs w:val="24"/>
        </w:rPr>
        <w:t>классы</w:t>
      </w:r>
    </w:p>
    <w:p w:rsidR="009677D8" w:rsidRDefault="009677D8" w:rsidP="009677D8">
      <w:pPr>
        <w:spacing w:line="81" w:lineRule="exact"/>
        <w:rPr>
          <w:sz w:val="24"/>
          <w:szCs w:val="24"/>
          <w:lang w:val="en-US"/>
        </w:rPr>
      </w:pPr>
    </w:p>
    <w:p w:rsidR="009677D8" w:rsidRDefault="009677D8" w:rsidP="009677D8">
      <w:pPr>
        <w:jc w:val="center"/>
        <w:rPr>
          <w:sz w:val="20"/>
          <w:szCs w:val="20"/>
          <w:lang w:val="en-US"/>
        </w:rPr>
      </w:pPr>
      <w:r>
        <w:rPr>
          <w:rFonts w:eastAsia="Times New Roman"/>
          <w:b/>
          <w:bCs/>
          <w:sz w:val="28"/>
          <w:szCs w:val="28"/>
          <w:lang w:val="en-US"/>
        </w:rPr>
        <w:lastRenderedPageBreak/>
        <w:t>Audioscript</w:t>
      </w:r>
    </w:p>
    <w:p w:rsidR="009677D8" w:rsidRDefault="009677D8" w:rsidP="009677D8">
      <w:pPr>
        <w:spacing w:line="160" w:lineRule="exact"/>
        <w:rPr>
          <w:sz w:val="24"/>
          <w:szCs w:val="24"/>
          <w:lang w:val="en-US"/>
        </w:rPr>
      </w:pPr>
    </w:p>
    <w:p w:rsidR="009677D8" w:rsidRDefault="009677D8" w:rsidP="009677D8">
      <w:pPr>
        <w:jc w:val="center"/>
        <w:rPr>
          <w:sz w:val="20"/>
          <w:szCs w:val="20"/>
          <w:lang w:val="en-US"/>
        </w:rPr>
      </w:pPr>
      <w:r>
        <w:rPr>
          <w:rFonts w:eastAsia="Times New Roman"/>
          <w:b/>
          <w:bCs/>
          <w:sz w:val="28"/>
          <w:szCs w:val="28"/>
          <w:lang w:val="en-US"/>
        </w:rPr>
        <w:t>Listening comprehension</w:t>
      </w:r>
    </w:p>
    <w:p w:rsidR="009677D8" w:rsidRDefault="009677D8" w:rsidP="009677D8">
      <w:pPr>
        <w:spacing w:line="20" w:lineRule="exact"/>
        <w:rPr>
          <w:sz w:val="24"/>
          <w:szCs w:val="24"/>
          <w:lang w:val="en-US"/>
        </w:rPr>
      </w:pPr>
      <w:r>
        <w:rPr>
          <w:noProof/>
        </w:rPr>
        <mc:AlternateContent>
          <mc:Choice Requires="wps">
            <w:drawing>
              <wp:anchor distT="0" distB="0" distL="114300" distR="114300" simplePos="0" relativeHeight="251667456" behindDoc="1" locked="0" layoutInCell="0" allowOverlap="1">
                <wp:simplePos x="0" y="0"/>
                <wp:positionH relativeFrom="column">
                  <wp:posOffset>-78740</wp:posOffset>
                </wp:positionH>
                <wp:positionV relativeFrom="paragraph">
                  <wp:posOffset>93980</wp:posOffset>
                </wp:positionV>
                <wp:extent cx="6270625" cy="0"/>
                <wp:effectExtent l="0" t="0" r="34925" b="19050"/>
                <wp:wrapNone/>
                <wp:docPr id="98" name="Прямая соединительная линия 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0"/>
                        </a:xfrm>
                        <a:prstGeom prst="line">
                          <a:avLst/>
                        </a:prstGeom>
                        <a:solidFill>
                          <a:srgbClr val="FFFFFF"/>
                        </a:solidFill>
                        <a:ln w="6096">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0252D77F" id="Прямая соединительная линия 9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7.4pt" to="487.5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" o:allowincell="f" filled="t" strokeweight=".48pt">
                <v:stroke joinstyle="miter"/>
                <o:lock v:ext="edit" shapetype="f"/>
              </v:line>
            </w:pict>
          </mc:Fallback>
        </mc:AlternateContent>
      </w:r>
      <w:r>
        <w:rPr>
          <w:noProof/>
        </w:rPr>
        <mc:AlternateContent>
          <mc:Choice Requires="wps">
            <w:drawing>
              <wp:anchor distT="0" distB="0" distL="114300" distR="114300" simplePos="0" relativeHeight="251668480" behindDoc="1" locked="0" layoutInCell="0" allowOverlap="1">
                <wp:simplePos x="0" y="0"/>
                <wp:positionH relativeFrom="column">
                  <wp:posOffset>-78740</wp:posOffset>
                </wp:positionH>
                <wp:positionV relativeFrom="paragraph">
                  <wp:posOffset>944245</wp:posOffset>
                </wp:positionV>
                <wp:extent cx="6270625" cy="0"/>
                <wp:effectExtent l="0" t="0" r="34925" b="19050"/>
                <wp:wrapNone/>
                <wp:docPr id="99" name="Прямая соединительная линия 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0625" cy="0"/>
                        </a:xfrm>
                        <a:prstGeom prst="line">
                          <a:avLst/>
                        </a:prstGeom>
                        <a:solidFill>
                          <a:srgbClr val="FFFFFF"/>
                        </a:solidFill>
                        <a:ln w="609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3F26B5E7" id="Прямая соединительная линия 99"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74.35pt" to="487.55pt,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" o:allowincell="f" filled="t" strokeweight=".16931mm">
                <v:stroke joinstyle="miter"/>
                <o:lock v:ext="edit" shapetype="f"/>
              </v:line>
            </w:pict>
          </mc:Fallback>
        </mc:AlternateContent>
      </w:r>
      <w:r>
        <w:rPr>
          <w:noProof/>
        </w:rPr>
        <mc:AlternateContent>
          <mc:Choice Requires="wps">
            <w:drawing>
              <wp:anchor distT="0" distB="0" distL="114300" distR="114300" simplePos="0" relativeHeight="251669504" behindDoc="1" locked="0" layoutInCell="0" allowOverlap="1">
                <wp:simplePos x="0" y="0"/>
                <wp:positionH relativeFrom="column">
                  <wp:posOffset>-76200</wp:posOffset>
                </wp:positionH>
                <wp:positionV relativeFrom="paragraph">
                  <wp:posOffset>90805</wp:posOffset>
                </wp:positionV>
                <wp:extent cx="0" cy="856615"/>
                <wp:effectExtent l="0" t="0" r="19050" b="19685"/>
                <wp:wrapNone/>
                <wp:docPr id="100" name="Прямая соединительная линия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56615"/>
                        </a:xfrm>
                        <a:prstGeom prst="line">
                          <a:avLst/>
                        </a:prstGeom>
                        <a:solidFill>
                          <a:srgbClr val="FFFFFF"/>
                        </a:solidFill>
                        <a:ln w="6096">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545EEF91" id="Прямая соединительная линия 100"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7.15pt" to="-6pt,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" o:allowincell="f" filled="t" strokeweight=".48pt">
                <v:stroke joinstyle="miter"/>
                <o:lock v:ext="edit" shapetype="f"/>
              </v:line>
            </w:pict>
          </mc:Fallback>
        </mc:AlternateContent>
      </w:r>
      <w:r>
        <w:rPr>
          <w:noProof/>
        </w:rPr>
        <mc:AlternateContent>
          <mc:Choice Requires="wps">
            <w:drawing>
              <wp:anchor distT="0" distB="0" distL="114300" distR="114300" simplePos="0" relativeHeight="251670528" behindDoc="1" locked="0" layoutInCell="0" allowOverlap="1">
                <wp:simplePos x="0" y="0"/>
                <wp:positionH relativeFrom="column">
                  <wp:posOffset>6188710</wp:posOffset>
                </wp:positionH>
                <wp:positionV relativeFrom="paragraph">
                  <wp:posOffset>90805</wp:posOffset>
                </wp:positionV>
                <wp:extent cx="0" cy="856615"/>
                <wp:effectExtent l="0" t="0" r="19050" b="19685"/>
                <wp:wrapNone/>
                <wp:docPr id="101" name="Прямая соединительная линия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56615"/>
                        </a:xfrm>
                        <a:prstGeom prst="line">
                          <a:avLst/>
                        </a:prstGeom>
                        <a:solidFill>
                          <a:srgbClr val="FFFFFF"/>
                        </a:solidFill>
                        <a:ln w="609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line w14:anchorId="5F8EF773" id="Прямая соединительная линия 101"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3pt,7.15pt" to="487.3pt,7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" o:allowincell="f" filled="t" strokeweight=".16931mm">
                <v:stroke joinstyle="miter"/>
                <o:lock v:ext="edit" shapetype="f"/>
              </v:line>
            </w:pict>
          </mc:Fallback>
        </mc:AlternateContent>
      </w:r>
    </w:p>
    <w:p w:rsidR="009677D8" w:rsidRDefault="009677D8" w:rsidP="009677D8">
      <w:pPr>
        <w:spacing w:line="126" w:lineRule="exact"/>
        <w:rPr>
          <w:sz w:val="24"/>
          <w:szCs w:val="24"/>
          <w:lang w:val="en-US"/>
        </w:rPr>
      </w:pPr>
    </w:p>
    <w:p w:rsidR="009677D8" w:rsidRDefault="009677D8" w:rsidP="009677D8">
      <w:pPr>
        <w:spacing w:line="252" w:lineRule="auto"/>
        <w:jc w:val="both"/>
        <w:rPr>
          <w:sz w:val="20"/>
          <w:szCs w:val="20"/>
          <w:lang w:val="en-US"/>
        </w:rPr>
      </w:pPr>
      <w:r>
        <w:rPr>
          <w:rFonts w:eastAsia="Times New Roman"/>
          <w:i/>
          <w:iCs/>
          <w:sz w:val="28"/>
          <w:szCs w:val="28"/>
          <w:lang w:val="en-US"/>
        </w:rPr>
        <w:t xml:space="preserve">For items </w:t>
      </w:r>
      <w:r>
        <w:rPr>
          <w:rFonts w:eastAsia="Times New Roman"/>
          <w:b/>
          <w:bCs/>
          <w:i/>
          <w:iCs/>
          <w:sz w:val="28"/>
          <w:szCs w:val="28"/>
          <w:lang w:val="en-US"/>
        </w:rPr>
        <w:t>1–10</w:t>
      </w:r>
      <w:r>
        <w:rPr>
          <w:rFonts w:eastAsia="Times New Roman"/>
          <w:i/>
          <w:iCs/>
          <w:sz w:val="28"/>
          <w:szCs w:val="28"/>
          <w:lang w:val="en-US"/>
        </w:rPr>
        <w:t xml:space="preserve"> listen to a dialogue between a famous actor and his woman colleague and decide whether the statements </w:t>
      </w:r>
      <w:r>
        <w:rPr>
          <w:rFonts w:eastAsia="Times New Roman"/>
          <w:b/>
          <w:bCs/>
          <w:i/>
          <w:iCs/>
          <w:sz w:val="28"/>
          <w:szCs w:val="28"/>
          <w:lang w:val="en-US"/>
        </w:rPr>
        <w:t>1–10</w:t>
      </w:r>
      <w:r>
        <w:rPr>
          <w:rFonts w:eastAsia="Times New Roman"/>
          <w:i/>
          <w:iCs/>
          <w:sz w:val="28"/>
          <w:szCs w:val="28"/>
          <w:lang w:val="en-US"/>
        </w:rPr>
        <w:t xml:space="preserve"> are TRUE according to the text you hear (</w:t>
      </w:r>
      <w:r>
        <w:rPr>
          <w:rFonts w:eastAsia="Times New Roman"/>
          <w:b/>
          <w:bCs/>
          <w:i/>
          <w:iCs/>
          <w:sz w:val="28"/>
          <w:szCs w:val="28"/>
          <w:lang w:val="en-US"/>
        </w:rPr>
        <w:t>A</w:t>
      </w:r>
      <w:r>
        <w:rPr>
          <w:rFonts w:eastAsia="Times New Roman"/>
          <w:i/>
          <w:iCs/>
          <w:sz w:val="28"/>
          <w:szCs w:val="28"/>
          <w:lang w:val="en-US"/>
        </w:rPr>
        <w:t>), or FALSE (</w:t>
      </w:r>
      <w:r>
        <w:rPr>
          <w:rFonts w:eastAsia="Times New Roman"/>
          <w:b/>
          <w:bCs/>
          <w:i/>
          <w:iCs/>
          <w:sz w:val="28"/>
          <w:szCs w:val="28"/>
          <w:lang w:val="en-US"/>
        </w:rPr>
        <w:t>B</w:t>
      </w:r>
      <w:r>
        <w:rPr>
          <w:rFonts w:eastAsia="Times New Roman"/>
          <w:i/>
          <w:iCs/>
          <w:sz w:val="28"/>
          <w:szCs w:val="28"/>
          <w:lang w:val="en-US"/>
        </w:rPr>
        <w:t>), or the information on the statement is NOT STATED in the text (</w:t>
      </w:r>
      <w:r>
        <w:rPr>
          <w:rFonts w:eastAsia="Times New Roman"/>
          <w:b/>
          <w:bCs/>
          <w:i/>
          <w:iCs/>
          <w:sz w:val="28"/>
          <w:szCs w:val="28"/>
          <w:lang w:val="en-US"/>
        </w:rPr>
        <w:t>C</w:t>
      </w:r>
      <w:r>
        <w:rPr>
          <w:rFonts w:eastAsia="Times New Roman"/>
          <w:i/>
          <w:iCs/>
          <w:sz w:val="28"/>
          <w:szCs w:val="28"/>
          <w:lang w:val="en-US"/>
        </w:rPr>
        <w:t xml:space="preserve">). You will hear the text </w:t>
      </w:r>
      <w:r>
        <w:rPr>
          <w:rFonts w:eastAsia="Times New Roman"/>
          <w:b/>
          <w:bCs/>
          <w:i/>
          <w:iCs/>
          <w:sz w:val="28"/>
          <w:szCs w:val="28"/>
          <w:lang w:val="en-US"/>
        </w:rPr>
        <w:t>twice.</w:t>
      </w:r>
      <w:r>
        <w:rPr>
          <w:rFonts w:eastAsia="Times New Roman"/>
          <w:i/>
          <w:iCs/>
          <w:sz w:val="28"/>
          <w:szCs w:val="28"/>
          <w:lang w:val="en-US"/>
        </w:rPr>
        <w:t xml:space="preserve"> You have </w:t>
      </w:r>
      <w:r>
        <w:rPr>
          <w:rFonts w:eastAsia="Times New Roman"/>
          <w:b/>
          <w:bCs/>
          <w:i/>
          <w:iCs/>
          <w:sz w:val="28"/>
          <w:szCs w:val="28"/>
          <w:lang w:val="en-US"/>
        </w:rPr>
        <w:t>20 seconds</w:t>
      </w:r>
      <w:r>
        <w:rPr>
          <w:rFonts w:eastAsia="Times New Roman"/>
          <w:i/>
          <w:iCs/>
          <w:sz w:val="28"/>
          <w:szCs w:val="28"/>
          <w:lang w:val="en-US"/>
        </w:rPr>
        <w:t xml:space="preserve"> to look through the statements.</w:t>
      </w:r>
    </w:p>
    <w:p w:rsidR="009677D8" w:rsidRDefault="009677D8" w:rsidP="009677D8">
      <w:pPr>
        <w:spacing w:line="58" w:lineRule="exact"/>
        <w:rPr>
          <w:sz w:val="24"/>
          <w:szCs w:val="24"/>
          <w:lang w:val="en-US"/>
        </w:rPr>
      </w:pPr>
    </w:p>
    <w:p w:rsidR="009677D8" w:rsidRDefault="009677D8" w:rsidP="009677D8">
      <w:pPr>
        <w:rPr>
          <w:sz w:val="20"/>
          <w:szCs w:val="20"/>
          <w:lang w:val="en-US"/>
        </w:rPr>
      </w:pPr>
      <w:r>
        <w:rPr>
          <w:rFonts w:eastAsia="Times New Roman"/>
          <w:i/>
          <w:iCs/>
          <w:sz w:val="28"/>
          <w:szCs w:val="28"/>
          <w:lang w:val="en-US"/>
        </w:rPr>
        <w:t>(</w:t>
      </w:r>
      <w:r>
        <w:rPr>
          <w:rFonts w:eastAsia="Times New Roman"/>
          <w:b/>
          <w:bCs/>
          <w:i/>
          <w:iCs/>
          <w:sz w:val="28"/>
          <w:szCs w:val="28"/>
          <w:lang w:val="en-US"/>
        </w:rPr>
        <w:t>pause 20 seconds</w:t>
      </w:r>
      <w:r>
        <w:rPr>
          <w:rFonts w:eastAsia="Times New Roman"/>
          <w:i/>
          <w:iCs/>
          <w:sz w:val="28"/>
          <w:szCs w:val="28"/>
          <w:lang w:val="en-US"/>
        </w:rPr>
        <w:t>)</w:t>
      </w:r>
    </w:p>
    <w:p w:rsidR="009677D8" w:rsidRDefault="009677D8" w:rsidP="009677D8">
      <w:pPr>
        <w:spacing w:line="10" w:lineRule="exact"/>
        <w:rPr>
          <w:sz w:val="24"/>
          <w:szCs w:val="24"/>
          <w:lang w:val="en-US"/>
        </w:rPr>
      </w:pPr>
    </w:p>
    <w:p w:rsidR="009677D8" w:rsidRDefault="009677D8" w:rsidP="009677D8">
      <w:pPr>
        <w:rPr>
          <w:sz w:val="20"/>
          <w:szCs w:val="20"/>
          <w:lang w:val="en-US"/>
        </w:rPr>
      </w:pPr>
      <w:r>
        <w:rPr>
          <w:rFonts w:eastAsia="Times New Roman"/>
          <w:b/>
          <w:bCs/>
          <w:sz w:val="28"/>
          <w:szCs w:val="28"/>
          <w:lang w:val="en-US"/>
        </w:rPr>
        <w:t>Now we begin</w:t>
      </w:r>
    </w:p>
    <w:p w:rsidR="009677D8" w:rsidRDefault="009677D8" w:rsidP="009677D8">
      <w:pPr>
        <w:spacing w:line="174" w:lineRule="exact"/>
        <w:rPr>
          <w:sz w:val="24"/>
          <w:szCs w:val="24"/>
          <w:lang w:val="en-US"/>
        </w:rPr>
      </w:pPr>
    </w:p>
    <w:p w:rsidR="009677D8" w:rsidRDefault="009677D8" w:rsidP="009677D8">
      <w:pPr>
        <w:jc w:val="both"/>
        <w:rPr>
          <w:sz w:val="20"/>
          <w:szCs w:val="20"/>
          <w:lang w:val="en-US"/>
        </w:rPr>
      </w:pPr>
      <w:r>
        <w:rPr>
          <w:rFonts w:eastAsia="Times New Roman"/>
          <w:b/>
          <w:bCs/>
          <w:sz w:val="28"/>
          <w:szCs w:val="28"/>
          <w:lang w:val="en-US"/>
        </w:rPr>
        <w:t>She</w:t>
      </w:r>
      <w:r>
        <w:rPr>
          <w:rFonts w:eastAsia="Times New Roman"/>
          <w:sz w:val="28"/>
          <w:szCs w:val="28"/>
          <w:lang w:val="en-US"/>
        </w:rPr>
        <w:t>: I've never met anybody who enjoys every moment of making a movie as much</w:t>
      </w:r>
      <w:r>
        <w:rPr>
          <w:rFonts w:eastAsia="Times New Roman"/>
          <w:b/>
          <w:bCs/>
          <w:sz w:val="28"/>
          <w:szCs w:val="28"/>
          <w:lang w:val="en-US"/>
        </w:rPr>
        <w:t xml:space="preserve"> </w:t>
      </w:r>
      <w:r>
        <w:rPr>
          <w:rFonts w:eastAsia="Times New Roman"/>
          <w:sz w:val="28"/>
          <w:szCs w:val="28"/>
          <w:lang w:val="en-US"/>
        </w:rPr>
        <w:t>as you. You don't stress out too much, you're always in a good mood. And you have little rituals throughout the day, which you do with a lot of style – almost like you are celebrating life, not just the work. You have to have your special cup of tea, in nice china, not Styrofoam.</w:t>
      </w:r>
    </w:p>
    <w:p w:rsidR="009677D8" w:rsidRDefault="009677D8" w:rsidP="009677D8">
      <w:pPr>
        <w:spacing w:line="6" w:lineRule="exact"/>
        <w:rPr>
          <w:sz w:val="24"/>
          <w:szCs w:val="24"/>
          <w:lang w:val="en-US"/>
        </w:rPr>
      </w:pPr>
    </w:p>
    <w:p w:rsidR="009677D8" w:rsidRDefault="009677D8" w:rsidP="009677D8">
      <w:pPr>
        <w:rPr>
          <w:sz w:val="20"/>
          <w:szCs w:val="20"/>
          <w:lang w:val="en-US"/>
        </w:rPr>
      </w:pPr>
      <w:r>
        <w:rPr>
          <w:rFonts w:eastAsia="Times New Roman"/>
          <w:b/>
          <w:bCs/>
          <w:sz w:val="28"/>
          <w:szCs w:val="28"/>
          <w:lang w:val="en-US"/>
        </w:rPr>
        <w:t>He</w:t>
      </w:r>
      <w:r>
        <w:rPr>
          <w:rFonts w:eastAsia="Times New Roman"/>
          <w:sz w:val="28"/>
          <w:szCs w:val="28"/>
          <w:lang w:val="en-US"/>
        </w:rPr>
        <w:t>: What are you saying, please?</w:t>
      </w:r>
    </w:p>
    <w:p w:rsidR="009677D8" w:rsidRDefault="009677D8" w:rsidP="009677D8">
      <w:pPr>
        <w:jc w:val="both"/>
        <w:rPr>
          <w:sz w:val="20"/>
          <w:szCs w:val="20"/>
          <w:lang w:val="en-US"/>
        </w:rPr>
      </w:pPr>
      <w:r>
        <w:rPr>
          <w:rFonts w:eastAsia="Times New Roman"/>
          <w:b/>
          <w:bCs/>
          <w:sz w:val="28"/>
          <w:szCs w:val="28"/>
          <w:lang w:val="en-US"/>
        </w:rPr>
        <w:t>She</w:t>
      </w:r>
      <w:r>
        <w:rPr>
          <w:rFonts w:eastAsia="Times New Roman"/>
          <w:sz w:val="28"/>
          <w:szCs w:val="28"/>
          <w:lang w:val="en-US"/>
        </w:rPr>
        <w:t>: [</w:t>
      </w:r>
      <w:r>
        <w:rPr>
          <w:rFonts w:eastAsia="Times New Roman"/>
          <w:i/>
          <w:iCs/>
          <w:sz w:val="28"/>
          <w:szCs w:val="28"/>
          <w:lang w:val="en-US"/>
        </w:rPr>
        <w:t>laughs</w:t>
      </w:r>
      <w:r>
        <w:rPr>
          <w:rFonts w:eastAsia="Times New Roman"/>
          <w:sz w:val="28"/>
          <w:szCs w:val="28"/>
          <w:lang w:val="en-US"/>
        </w:rPr>
        <w:t>] It's lovely! You don't drink it as you're walking, like the rest of us. You</w:t>
      </w:r>
      <w:r>
        <w:rPr>
          <w:rFonts w:eastAsia="Times New Roman"/>
          <w:b/>
          <w:bCs/>
          <w:sz w:val="28"/>
          <w:szCs w:val="28"/>
          <w:lang w:val="en-US"/>
        </w:rPr>
        <w:t xml:space="preserve"> </w:t>
      </w:r>
      <w:r>
        <w:rPr>
          <w:rFonts w:eastAsia="Times New Roman"/>
          <w:sz w:val="28"/>
          <w:szCs w:val="28"/>
          <w:lang w:val="en-US"/>
        </w:rPr>
        <w:t>find a nice corner to read in.</w:t>
      </w:r>
    </w:p>
    <w:p w:rsidR="009677D8" w:rsidRDefault="009677D8" w:rsidP="009677D8">
      <w:pPr>
        <w:spacing w:line="237" w:lineRule="auto"/>
        <w:jc w:val="both"/>
        <w:rPr>
          <w:sz w:val="20"/>
          <w:szCs w:val="20"/>
          <w:lang w:val="en-US"/>
        </w:rPr>
      </w:pPr>
      <w:r>
        <w:rPr>
          <w:rFonts w:eastAsia="Times New Roman"/>
          <w:b/>
          <w:bCs/>
          <w:sz w:val="28"/>
          <w:szCs w:val="28"/>
          <w:lang w:val="en-US"/>
        </w:rPr>
        <w:t>He</w:t>
      </w:r>
      <w:r>
        <w:rPr>
          <w:rFonts w:eastAsia="Times New Roman"/>
          <w:sz w:val="28"/>
          <w:szCs w:val="28"/>
          <w:lang w:val="en-US"/>
        </w:rPr>
        <w:t>: That's true. You've got to find your camp. We set up homes constantly – a new</w:t>
      </w:r>
      <w:r>
        <w:rPr>
          <w:rFonts w:eastAsia="Times New Roman"/>
          <w:b/>
          <w:bCs/>
          <w:sz w:val="28"/>
          <w:szCs w:val="28"/>
          <w:lang w:val="en-US"/>
        </w:rPr>
        <w:t xml:space="preserve"> </w:t>
      </w:r>
      <w:r>
        <w:rPr>
          <w:rFonts w:eastAsia="Times New Roman"/>
          <w:sz w:val="28"/>
          <w:szCs w:val="28"/>
          <w:lang w:val="en-US"/>
        </w:rPr>
        <w:t>trailer, a new set, a new country – so you have to find that space. I suppose there are rituals, but I think that comes from the theater. Before all of this started, I was working in the theater. I ended up in Los Angeles for two weeks and stayed a lifetime.</w:t>
      </w:r>
    </w:p>
    <w:p w:rsidR="009677D8" w:rsidRDefault="009677D8" w:rsidP="009677D8">
      <w:pPr>
        <w:spacing w:line="6" w:lineRule="exact"/>
        <w:rPr>
          <w:sz w:val="24"/>
          <w:szCs w:val="24"/>
          <w:lang w:val="en-US"/>
        </w:rPr>
      </w:pPr>
    </w:p>
    <w:p w:rsidR="009677D8" w:rsidRDefault="009677D8" w:rsidP="009677D8">
      <w:pPr>
        <w:rPr>
          <w:sz w:val="20"/>
          <w:szCs w:val="20"/>
          <w:lang w:val="en-US"/>
        </w:rPr>
      </w:pPr>
      <w:r>
        <w:rPr>
          <w:rFonts w:eastAsia="Times New Roman"/>
          <w:b/>
          <w:bCs/>
          <w:sz w:val="28"/>
          <w:szCs w:val="28"/>
          <w:lang w:val="en-US"/>
        </w:rPr>
        <w:t>She</w:t>
      </w:r>
      <w:r>
        <w:rPr>
          <w:rFonts w:eastAsia="Times New Roman"/>
          <w:sz w:val="28"/>
          <w:szCs w:val="28"/>
          <w:lang w:val="en-US"/>
        </w:rPr>
        <w:t>: A lot of people in our business get jaded, but you don't. Why not?</w:t>
      </w:r>
    </w:p>
    <w:p w:rsidR="009677D8" w:rsidRDefault="009677D8" w:rsidP="009677D8">
      <w:pPr>
        <w:spacing w:line="1" w:lineRule="exact"/>
        <w:rPr>
          <w:sz w:val="24"/>
          <w:szCs w:val="24"/>
          <w:lang w:val="en-US"/>
        </w:rPr>
      </w:pPr>
    </w:p>
    <w:p w:rsidR="009677D8" w:rsidRDefault="009677D8" w:rsidP="009677D8">
      <w:pPr>
        <w:spacing w:line="237" w:lineRule="auto"/>
        <w:rPr>
          <w:sz w:val="20"/>
          <w:szCs w:val="20"/>
          <w:lang w:val="en-US"/>
        </w:rPr>
      </w:pPr>
      <w:r>
        <w:rPr>
          <w:rFonts w:eastAsia="Times New Roman"/>
          <w:b/>
          <w:bCs/>
          <w:sz w:val="28"/>
          <w:szCs w:val="28"/>
          <w:lang w:val="en-US"/>
        </w:rPr>
        <w:t>He</w:t>
      </w:r>
      <w:r>
        <w:rPr>
          <w:rFonts w:eastAsia="Times New Roman"/>
          <w:sz w:val="28"/>
          <w:szCs w:val="28"/>
          <w:lang w:val="en-US"/>
        </w:rPr>
        <w:t>: Because, for me at least, it doesn't get any easier. I have</w:t>
      </w:r>
      <w:r>
        <w:rPr>
          <w:rFonts w:eastAsia="Times New Roman"/>
          <w:b/>
          <w:bCs/>
          <w:sz w:val="28"/>
          <w:szCs w:val="28"/>
          <w:lang w:val="en-US"/>
        </w:rPr>
        <w:t xml:space="preserve"> </w:t>
      </w:r>
      <w:r>
        <w:rPr>
          <w:rFonts w:eastAsia="Times New Roman"/>
          <w:i/>
          <w:iCs/>
          <w:sz w:val="28"/>
          <w:szCs w:val="28"/>
          <w:lang w:val="en-US"/>
        </w:rPr>
        <w:t>The Daughter</w:t>
      </w:r>
      <w:r>
        <w:rPr>
          <w:rFonts w:eastAsia="Times New Roman"/>
          <w:b/>
          <w:bCs/>
          <w:sz w:val="28"/>
          <w:szCs w:val="28"/>
          <w:lang w:val="en-US"/>
        </w:rPr>
        <w:t xml:space="preserve"> </w:t>
      </w:r>
      <w:r>
        <w:rPr>
          <w:rFonts w:eastAsia="Times New Roman"/>
          <w:sz w:val="28"/>
          <w:szCs w:val="28"/>
          <w:lang w:val="en-US"/>
        </w:rPr>
        <w:t>coming</w:t>
      </w:r>
      <w:r>
        <w:rPr>
          <w:rFonts w:eastAsia="Times New Roman"/>
          <w:b/>
          <w:bCs/>
          <w:sz w:val="28"/>
          <w:szCs w:val="28"/>
          <w:lang w:val="en-US"/>
        </w:rPr>
        <w:t xml:space="preserve"> </w:t>
      </w:r>
      <w:r>
        <w:rPr>
          <w:rFonts w:eastAsia="Times New Roman"/>
          <w:sz w:val="28"/>
          <w:szCs w:val="28"/>
          <w:lang w:val="en-US"/>
        </w:rPr>
        <w:t xml:space="preserve">out, and we're getting close to showing the world what we did last year in Texas. That side of it is out of my control, but this is always an anxious time for me. </w:t>
      </w:r>
      <w:r>
        <w:rPr>
          <w:rFonts w:eastAsia="Times New Roman"/>
          <w:b/>
          <w:bCs/>
          <w:sz w:val="28"/>
          <w:szCs w:val="28"/>
          <w:lang w:val="en-US"/>
        </w:rPr>
        <w:t>She</w:t>
      </w:r>
      <w:r>
        <w:rPr>
          <w:rFonts w:eastAsia="Times New Roman"/>
          <w:sz w:val="28"/>
          <w:szCs w:val="28"/>
          <w:lang w:val="en-US"/>
        </w:rPr>
        <w:t>: Tell me about</w:t>
      </w:r>
      <w:r>
        <w:rPr>
          <w:rFonts w:eastAsia="Times New Roman"/>
          <w:b/>
          <w:bCs/>
          <w:sz w:val="28"/>
          <w:szCs w:val="28"/>
          <w:lang w:val="en-US"/>
        </w:rPr>
        <w:t xml:space="preserve"> </w:t>
      </w:r>
      <w:r>
        <w:rPr>
          <w:rFonts w:eastAsia="Times New Roman"/>
          <w:i/>
          <w:iCs/>
          <w:sz w:val="28"/>
          <w:szCs w:val="28"/>
          <w:lang w:val="en-US"/>
        </w:rPr>
        <w:t>The Daughter</w:t>
      </w:r>
      <w:r>
        <w:rPr>
          <w:rFonts w:eastAsia="Times New Roman"/>
          <w:sz w:val="28"/>
          <w:szCs w:val="28"/>
          <w:lang w:val="en-US"/>
        </w:rPr>
        <w:t>.</w:t>
      </w:r>
    </w:p>
    <w:p w:rsidR="009677D8" w:rsidRDefault="009677D8" w:rsidP="009677D8">
      <w:pPr>
        <w:spacing w:line="5" w:lineRule="exact"/>
        <w:rPr>
          <w:sz w:val="24"/>
          <w:szCs w:val="24"/>
          <w:lang w:val="en-US"/>
        </w:rPr>
      </w:pPr>
    </w:p>
    <w:p w:rsidR="009677D8" w:rsidRDefault="009677D8" w:rsidP="009677D8">
      <w:pPr>
        <w:spacing w:line="237" w:lineRule="auto"/>
        <w:jc w:val="both"/>
        <w:rPr>
          <w:sz w:val="20"/>
          <w:szCs w:val="20"/>
          <w:lang w:val="en-US"/>
        </w:rPr>
      </w:pPr>
      <w:r>
        <w:rPr>
          <w:rFonts w:eastAsia="Times New Roman"/>
          <w:b/>
          <w:bCs/>
          <w:sz w:val="28"/>
          <w:szCs w:val="28"/>
          <w:lang w:val="en-US"/>
        </w:rPr>
        <w:t>He</w:t>
      </w:r>
      <w:r>
        <w:rPr>
          <w:rFonts w:eastAsia="Times New Roman"/>
          <w:sz w:val="28"/>
          <w:szCs w:val="28"/>
          <w:lang w:val="en-US"/>
        </w:rPr>
        <w:t>: I play Colonel Eli McCullough, a man born out of violence. His parents were</w:t>
      </w:r>
      <w:r>
        <w:rPr>
          <w:rFonts w:eastAsia="Times New Roman"/>
          <w:b/>
          <w:bCs/>
          <w:sz w:val="28"/>
          <w:szCs w:val="28"/>
          <w:lang w:val="en-US"/>
        </w:rPr>
        <w:t xml:space="preserve"> </w:t>
      </w:r>
      <w:r>
        <w:rPr>
          <w:rFonts w:eastAsia="Times New Roman"/>
          <w:sz w:val="28"/>
          <w:szCs w:val="28"/>
          <w:lang w:val="en-US"/>
        </w:rPr>
        <w:t>pioneers, annihilated by the Comanche. He was kidnapped and brought up by the Comanche. So there's a duality to the man's psyche, a fractured mind and heart. We find him as a man in 1915 in Texas.</w:t>
      </w:r>
    </w:p>
    <w:p w:rsidR="009677D8" w:rsidRDefault="009677D8" w:rsidP="009677D8">
      <w:pPr>
        <w:spacing w:line="5" w:lineRule="exact"/>
        <w:rPr>
          <w:sz w:val="24"/>
          <w:szCs w:val="24"/>
          <w:lang w:val="en-US"/>
        </w:rPr>
      </w:pPr>
    </w:p>
    <w:p w:rsidR="009677D8" w:rsidRDefault="009677D8" w:rsidP="009677D8">
      <w:pPr>
        <w:jc w:val="both"/>
        <w:rPr>
          <w:sz w:val="20"/>
          <w:szCs w:val="20"/>
          <w:lang w:val="en-US"/>
        </w:rPr>
      </w:pPr>
      <w:r>
        <w:rPr>
          <w:rFonts w:eastAsia="Times New Roman"/>
          <w:b/>
          <w:bCs/>
          <w:sz w:val="28"/>
          <w:szCs w:val="28"/>
          <w:lang w:val="en-US"/>
        </w:rPr>
        <w:t>She</w:t>
      </w:r>
      <w:r>
        <w:rPr>
          <w:rFonts w:eastAsia="Times New Roman"/>
          <w:sz w:val="28"/>
          <w:szCs w:val="28"/>
          <w:lang w:val="en-US"/>
        </w:rPr>
        <w:t>: When you were doing theater in London as a young Irish lad, did you ever</w:t>
      </w:r>
      <w:r>
        <w:rPr>
          <w:rFonts w:eastAsia="Times New Roman"/>
          <w:b/>
          <w:bCs/>
          <w:sz w:val="28"/>
          <w:szCs w:val="28"/>
          <w:lang w:val="en-US"/>
        </w:rPr>
        <w:t xml:space="preserve"> </w:t>
      </w:r>
      <w:r>
        <w:rPr>
          <w:rFonts w:eastAsia="Times New Roman"/>
          <w:sz w:val="28"/>
          <w:szCs w:val="28"/>
          <w:lang w:val="en-US"/>
        </w:rPr>
        <w:t>imagine you'd be playing a Texan?</w:t>
      </w:r>
    </w:p>
    <w:p w:rsidR="009677D8" w:rsidRDefault="009677D8" w:rsidP="009677D8">
      <w:pPr>
        <w:spacing w:line="256" w:lineRule="auto"/>
        <w:jc w:val="both"/>
        <w:rPr>
          <w:sz w:val="20"/>
          <w:szCs w:val="20"/>
          <w:lang w:val="en-US"/>
        </w:rPr>
      </w:pPr>
      <w:r>
        <w:rPr>
          <w:rFonts w:eastAsia="Times New Roman"/>
          <w:b/>
          <w:bCs/>
          <w:sz w:val="27"/>
          <w:szCs w:val="27"/>
          <w:lang w:val="en-US"/>
        </w:rPr>
        <w:t>He</w:t>
      </w:r>
      <w:r>
        <w:rPr>
          <w:rFonts w:eastAsia="Times New Roman"/>
          <w:sz w:val="27"/>
          <w:szCs w:val="27"/>
          <w:lang w:val="en-US"/>
        </w:rPr>
        <w:t>: I grew up in an Irish farming town, but cowboys and Indians were the fabric of my</w:t>
      </w:r>
      <w:r>
        <w:rPr>
          <w:rFonts w:eastAsia="Times New Roman"/>
          <w:b/>
          <w:bCs/>
          <w:sz w:val="27"/>
          <w:szCs w:val="27"/>
          <w:lang w:val="en-US"/>
        </w:rPr>
        <w:t xml:space="preserve"> </w:t>
      </w:r>
      <w:r>
        <w:rPr>
          <w:rFonts w:eastAsia="Times New Roman"/>
          <w:sz w:val="27"/>
          <w:szCs w:val="27"/>
          <w:lang w:val="en-US"/>
        </w:rPr>
        <w:t>life as a young lad. My grandmother used to have this family come around to the house, Ma Butchey and her two sons. She would sharpen the knives and fix the pots, and her sons would teach me how to make the best bows and arrows and catapults. So it's always been in my heart to play in a western. But this is not really a western; it's a family saga.</w:t>
      </w:r>
    </w:p>
    <w:p w:rsidR="009677D8" w:rsidRDefault="009677D8" w:rsidP="009677D8">
      <w:pPr>
        <w:spacing w:line="251" w:lineRule="exact"/>
        <w:rPr>
          <w:sz w:val="24"/>
          <w:szCs w:val="24"/>
          <w:lang w:val="en-US"/>
        </w:rPr>
      </w:pPr>
    </w:p>
    <w:p w:rsidR="00934040" w:rsidRPr="0006675C" w:rsidRDefault="00934040">
      <w:pPr>
        <w:rPr>
          <w:lang w:val="en-US"/>
        </w:rPr>
      </w:pPr>
    </w:p>
    <w:sectPr w:rsidR="00934040" w:rsidRPr="000667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CD3" w:rsidRDefault="00030CD3" w:rsidP="009677D8">
      <w:r>
        <w:separator/>
      </w:r>
    </w:p>
  </w:endnote>
  <w:endnote w:type="continuationSeparator" w:id="0">
    <w:p w:rsidR="00030CD3" w:rsidRDefault="00030CD3" w:rsidP="00967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CD3" w:rsidRDefault="00030CD3" w:rsidP="009677D8">
      <w:r>
        <w:separator/>
      </w:r>
    </w:p>
  </w:footnote>
  <w:footnote w:type="continuationSeparator" w:id="0">
    <w:p w:rsidR="00030CD3" w:rsidRDefault="00030CD3" w:rsidP="009677D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8058DE"/>
    <w:multiLevelType w:val="hybridMultilevel"/>
    <w:tmpl w:val="0A14E3EC"/>
    <w:lvl w:ilvl="0" w:tplc="5D84F36C">
      <w:start w:val="1"/>
      <w:numFmt w:val="decimal"/>
      <w:lvlText w:val="%1."/>
      <w:lvlJc w:val="left"/>
      <w:pPr>
        <w:ind w:left="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21DA2E38">
      <w:start w:val="1"/>
      <w:numFmt w:val="lowerLetter"/>
      <w:lvlText w:val="%2"/>
      <w:lvlJc w:val="left"/>
      <w:pPr>
        <w:ind w:left="118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9E9C69E4">
      <w:start w:val="1"/>
      <w:numFmt w:val="lowerRoman"/>
      <w:lvlText w:val="%3"/>
      <w:lvlJc w:val="left"/>
      <w:pPr>
        <w:ind w:left="190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BBA09FFA">
      <w:start w:val="1"/>
      <w:numFmt w:val="decimal"/>
      <w:lvlText w:val="%4"/>
      <w:lvlJc w:val="left"/>
      <w:pPr>
        <w:ind w:left="262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AF443608">
      <w:start w:val="1"/>
      <w:numFmt w:val="lowerLetter"/>
      <w:lvlText w:val="%5"/>
      <w:lvlJc w:val="left"/>
      <w:pPr>
        <w:ind w:left="334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2E5CF154">
      <w:start w:val="1"/>
      <w:numFmt w:val="lowerRoman"/>
      <w:lvlText w:val="%6"/>
      <w:lvlJc w:val="left"/>
      <w:pPr>
        <w:ind w:left="406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E402CA52">
      <w:start w:val="1"/>
      <w:numFmt w:val="decimal"/>
      <w:lvlText w:val="%7"/>
      <w:lvlJc w:val="left"/>
      <w:pPr>
        <w:ind w:left="478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23D0518A">
      <w:start w:val="1"/>
      <w:numFmt w:val="lowerLetter"/>
      <w:lvlText w:val="%8"/>
      <w:lvlJc w:val="left"/>
      <w:pPr>
        <w:ind w:left="550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951E2004">
      <w:start w:val="1"/>
      <w:numFmt w:val="lowerRoman"/>
      <w:lvlText w:val="%9"/>
      <w:lvlJc w:val="left"/>
      <w:pPr>
        <w:ind w:left="622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1" w15:restartNumberingAfterBreak="0">
    <w:nsid w:val="6C070428"/>
    <w:multiLevelType w:val="hybridMultilevel"/>
    <w:tmpl w:val="42648922"/>
    <w:lvl w:ilvl="0" w:tplc="5134A2CA">
      <w:start w:val="1"/>
      <w:numFmt w:val="decimal"/>
      <w:lvlText w:val="%1."/>
      <w:lvlJc w:val="left"/>
      <w:pPr>
        <w:ind w:left="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C1820A46">
      <w:start w:val="1"/>
      <w:numFmt w:val="lowerLetter"/>
      <w:lvlText w:val="%2"/>
      <w:lvlJc w:val="left"/>
      <w:pPr>
        <w:ind w:left="118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9CA614F2">
      <w:start w:val="1"/>
      <w:numFmt w:val="lowerRoman"/>
      <w:lvlText w:val="%3"/>
      <w:lvlJc w:val="left"/>
      <w:pPr>
        <w:ind w:left="190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F92237DC">
      <w:start w:val="1"/>
      <w:numFmt w:val="decimal"/>
      <w:lvlText w:val="%4"/>
      <w:lvlJc w:val="left"/>
      <w:pPr>
        <w:ind w:left="262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6D1E913A">
      <w:start w:val="1"/>
      <w:numFmt w:val="lowerLetter"/>
      <w:lvlText w:val="%5"/>
      <w:lvlJc w:val="left"/>
      <w:pPr>
        <w:ind w:left="334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F9D643F2">
      <w:start w:val="1"/>
      <w:numFmt w:val="lowerRoman"/>
      <w:lvlText w:val="%6"/>
      <w:lvlJc w:val="left"/>
      <w:pPr>
        <w:ind w:left="406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19A2C8F8">
      <w:start w:val="1"/>
      <w:numFmt w:val="decimal"/>
      <w:lvlText w:val="%7"/>
      <w:lvlJc w:val="left"/>
      <w:pPr>
        <w:ind w:left="478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8E585CD0">
      <w:start w:val="1"/>
      <w:numFmt w:val="lowerLetter"/>
      <w:lvlText w:val="%8"/>
      <w:lvlJc w:val="left"/>
      <w:pPr>
        <w:ind w:left="550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FD4CEF5A">
      <w:start w:val="1"/>
      <w:numFmt w:val="lowerRoman"/>
      <w:lvlText w:val="%9"/>
      <w:lvlJc w:val="left"/>
      <w:pPr>
        <w:ind w:left="6227"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7D8"/>
    <w:rsid w:val="00030CD3"/>
    <w:rsid w:val="0006675C"/>
    <w:rsid w:val="001A7FA2"/>
    <w:rsid w:val="0025121B"/>
    <w:rsid w:val="00934040"/>
    <w:rsid w:val="009677D8"/>
    <w:rsid w:val="00C312D4"/>
    <w:rsid w:val="00D36DDD"/>
    <w:rsid w:val="00D71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41772"/>
  <w15:chartTrackingRefBased/>
  <w15:docId w15:val="{5D396F0B-591F-46E5-8C00-EF18FAED1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7D8"/>
    <w:pPr>
      <w:spacing w:after="0" w:line="240" w:lineRule="auto"/>
    </w:pPr>
    <w:rPr>
      <w:rFonts w:ascii="Times New Roman" w:eastAsiaTheme="minorEastAsia" w:hAnsi="Times New Roman" w:cs="Times New Roman"/>
      <w:lang w:eastAsia="ru-RU"/>
    </w:rPr>
  </w:style>
  <w:style w:type="paragraph" w:styleId="2">
    <w:name w:val="heading 2"/>
    <w:next w:val="a"/>
    <w:link w:val="20"/>
    <w:uiPriority w:val="9"/>
    <w:semiHidden/>
    <w:unhideWhenUsed/>
    <w:qFormat/>
    <w:rsid w:val="009677D8"/>
    <w:pPr>
      <w:keepNext/>
      <w:keepLines/>
      <w:spacing w:after="3" w:line="268" w:lineRule="auto"/>
      <w:ind w:left="10" w:hanging="10"/>
      <w:jc w:val="center"/>
      <w:outlineLvl w:val="1"/>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9677D8"/>
    <w:rPr>
      <w:rFonts w:ascii="Times New Roman" w:eastAsia="Times New Roman" w:hAnsi="Times New Roman" w:cs="Times New Roman"/>
      <w:b/>
      <w:color w:val="000000"/>
      <w:sz w:val="24"/>
      <w:lang w:eastAsia="ru-RU"/>
    </w:rPr>
  </w:style>
  <w:style w:type="character" w:customStyle="1" w:styleId="footnotedescriptionChar">
    <w:name w:val="footnote description Char"/>
    <w:link w:val="footnotedescription"/>
    <w:locked/>
    <w:rsid w:val="009677D8"/>
    <w:rPr>
      <w:rFonts w:ascii="Times New Roman" w:eastAsia="Times New Roman" w:hAnsi="Times New Roman" w:cs="Times New Roman"/>
      <w:color w:val="000000"/>
      <w:sz w:val="20"/>
      <w:lang w:eastAsia="ru-RU"/>
    </w:rPr>
  </w:style>
  <w:style w:type="paragraph" w:customStyle="1" w:styleId="footnotedescription">
    <w:name w:val="footnote description"/>
    <w:next w:val="a"/>
    <w:link w:val="footnotedescriptionChar"/>
    <w:rsid w:val="009677D8"/>
    <w:pPr>
      <w:spacing w:after="0" w:line="256" w:lineRule="auto"/>
    </w:pPr>
    <w:rPr>
      <w:rFonts w:ascii="Times New Roman" w:eastAsia="Times New Roman" w:hAnsi="Times New Roman" w:cs="Times New Roman"/>
      <w:color w:val="000000"/>
      <w:sz w:val="20"/>
      <w:lang w:eastAsia="ru-RU"/>
    </w:rPr>
  </w:style>
  <w:style w:type="character" w:customStyle="1" w:styleId="fontstyle01">
    <w:name w:val="fontstyle01"/>
    <w:basedOn w:val="a0"/>
    <w:rsid w:val="009677D8"/>
    <w:rPr>
      <w:rFonts w:ascii="TimesNewRomanPSMT" w:hAnsi="TimesNewRomanPSMT" w:hint="default"/>
      <w:b w:val="0"/>
      <w:bCs w:val="0"/>
      <w:i w:val="0"/>
      <w:iCs w:val="0"/>
      <w:color w:val="000000"/>
      <w:sz w:val="28"/>
      <w:szCs w:val="28"/>
    </w:rPr>
  </w:style>
  <w:style w:type="character" w:customStyle="1" w:styleId="fontstyle21">
    <w:name w:val="fontstyle21"/>
    <w:basedOn w:val="a0"/>
    <w:rsid w:val="009677D8"/>
    <w:rPr>
      <w:rFonts w:ascii="TimesNewRomanPS-BoldMT" w:hAnsi="TimesNewRomanPS-BoldMT" w:hint="default"/>
      <w:b/>
      <w:bCs/>
      <w:i w:val="0"/>
      <w:iCs w:val="0"/>
      <w:color w:val="000000"/>
      <w:sz w:val="28"/>
      <w:szCs w:val="28"/>
    </w:rPr>
  </w:style>
  <w:style w:type="character" w:customStyle="1" w:styleId="fontstyle31">
    <w:name w:val="fontstyle31"/>
    <w:basedOn w:val="a0"/>
    <w:rsid w:val="009677D8"/>
    <w:rPr>
      <w:rFonts w:ascii="TimesNewRomanPS-ItalicMT" w:hAnsi="TimesNewRomanPS-ItalicMT" w:hint="default"/>
      <w:b w:val="0"/>
      <w:bCs w:val="0"/>
      <w:i/>
      <w:iCs/>
      <w:color w:val="000000"/>
      <w:sz w:val="28"/>
      <w:szCs w:val="28"/>
    </w:rPr>
  </w:style>
  <w:style w:type="character" w:customStyle="1" w:styleId="fontstyle41">
    <w:name w:val="fontstyle41"/>
    <w:basedOn w:val="a0"/>
    <w:rsid w:val="009677D8"/>
    <w:rPr>
      <w:rFonts w:ascii="TimesNewRomanPS-BoldItalicMT" w:hAnsi="TimesNewRomanPS-BoldItalicMT" w:hint="default"/>
      <w:b/>
      <w:bCs/>
      <w:i/>
      <w:iCs/>
      <w:color w:val="000000"/>
      <w:sz w:val="28"/>
      <w:szCs w:val="28"/>
    </w:rPr>
  </w:style>
  <w:style w:type="character" w:customStyle="1" w:styleId="footnotemark">
    <w:name w:val="footnote mark"/>
    <w:rsid w:val="009677D8"/>
    <w:rPr>
      <w:rFonts w:ascii="Times New Roman" w:eastAsia="Times New Roman" w:hAnsi="Times New Roman" w:cs="Times New Roman" w:hint="default"/>
      <w:color w:val="000000"/>
      <w:sz w:val="20"/>
      <w:vertAlign w:val="superscript"/>
    </w:rPr>
  </w:style>
  <w:style w:type="table" w:customStyle="1" w:styleId="TableGrid">
    <w:name w:val="TableGrid"/>
    <w:rsid w:val="009677D8"/>
    <w:pPr>
      <w:spacing w:after="0" w:line="240" w:lineRule="auto"/>
    </w:pPr>
    <w:rPr>
      <w:rFonts w:eastAsiaTheme="minorEastAsia"/>
    </w:rPr>
    <w:tblPr>
      <w:tblCellMar>
        <w:top w:w="0" w:type="dxa"/>
        <w:left w:w="0" w:type="dxa"/>
        <w:bottom w:w="0" w:type="dxa"/>
        <w:right w:w="0" w:type="dxa"/>
      </w:tblCellMar>
    </w:tblPr>
  </w:style>
  <w:style w:type="paragraph" w:styleId="a3">
    <w:name w:val="header"/>
    <w:basedOn w:val="a"/>
    <w:link w:val="a4"/>
    <w:uiPriority w:val="99"/>
    <w:unhideWhenUsed/>
    <w:rsid w:val="0006675C"/>
    <w:pPr>
      <w:tabs>
        <w:tab w:val="center" w:pos="4677"/>
        <w:tab w:val="right" w:pos="9355"/>
      </w:tabs>
    </w:pPr>
  </w:style>
  <w:style w:type="character" w:customStyle="1" w:styleId="a4">
    <w:name w:val="Верхний колонтитул Знак"/>
    <w:basedOn w:val="a0"/>
    <w:link w:val="a3"/>
    <w:uiPriority w:val="99"/>
    <w:rsid w:val="0006675C"/>
    <w:rPr>
      <w:rFonts w:ascii="Times New Roman" w:eastAsiaTheme="minorEastAsia" w:hAnsi="Times New Roman" w:cs="Times New Roman"/>
      <w:lang w:eastAsia="ru-RU"/>
    </w:rPr>
  </w:style>
  <w:style w:type="paragraph" w:styleId="a5">
    <w:name w:val="footer"/>
    <w:basedOn w:val="a"/>
    <w:link w:val="a6"/>
    <w:uiPriority w:val="99"/>
    <w:unhideWhenUsed/>
    <w:rsid w:val="0006675C"/>
    <w:pPr>
      <w:tabs>
        <w:tab w:val="center" w:pos="4677"/>
        <w:tab w:val="right" w:pos="9355"/>
      </w:tabs>
    </w:pPr>
  </w:style>
  <w:style w:type="character" w:customStyle="1" w:styleId="a6">
    <w:name w:val="Нижний колонтитул Знак"/>
    <w:basedOn w:val="a0"/>
    <w:link w:val="a5"/>
    <w:uiPriority w:val="99"/>
    <w:rsid w:val="0006675C"/>
    <w:rPr>
      <w:rFonts w:ascii="Times New Roman" w:eastAsiaTheme="minorEastAsia" w:hAnsi="Times New Roman" w:cs="Times New Roman"/>
      <w:lang w:eastAsia="ru-RU"/>
    </w:rPr>
  </w:style>
  <w:style w:type="paragraph" w:styleId="a7">
    <w:name w:val="Balloon Text"/>
    <w:basedOn w:val="a"/>
    <w:link w:val="a8"/>
    <w:uiPriority w:val="99"/>
    <w:semiHidden/>
    <w:unhideWhenUsed/>
    <w:rsid w:val="001A7FA2"/>
    <w:rPr>
      <w:rFonts w:ascii="Segoe UI" w:hAnsi="Segoe UI" w:cs="Segoe UI"/>
      <w:sz w:val="18"/>
      <w:szCs w:val="18"/>
    </w:rPr>
  </w:style>
  <w:style w:type="character" w:customStyle="1" w:styleId="a8">
    <w:name w:val="Текст выноски Знак"/>
    <w:basedOn w:val="a0"/>
    <w:link w:val="a7"/>
    <w:uiPriority w:val="99"/>
    <w:semiHidden/>
    <w:rsid w:val="001A7FA2"/>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5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1056</Words>
  <Characters>6021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Азалия</cp:lastModifiedBy>
  <cp:revision>7</cp:revision>
  <cp:lastPrinted>2020-09-25T04:12:00Z</cp:lastPrinted>
  <dcterms:created xsi:type="dcterms:W3CDTF">2019-09-22T07:02:00Z</dcterms:created>
  <dcterms:modified xsi:type="dcterms:W3CDTF">2020-09-25T04:12:00Z</dcterms:modified>
</cp:coreProperties>
</file>